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442000006-2024-00403</w:t>
      </w:r>
    </w:p>
    <w:p>
      <w:pPr>
        <w:pStyle w:val="null3"/>
        <w:jc w:val="center"/>
        <w:outlineLvl w:val="3"/>
      </w:pPr>
      <w:r>
        <w:rPr>
          <w:sz w:val="24"/>
          <w:b/>
        </w:rPr>
        <w:t>采购项目编号：</w:t>
      </w:r>
      <w:r>
        <w:rPr>
          <w:sz w:val="24"/>
          <w:b/>
        </w:rPr>
        <w:t>ZSJD23ZC0106</w:t>
      </w:r>
    </w:p>
    <w:p>
      <w:pPr>
        <w:pStyle w:val="null3"/>
        <w:jc w:val="center"/>
        <w:outlineLvl w:val="3"/>
      </w:pPr>
      <w:r>
        <w:rPr>
          <w:sz w:val="24"/>
          <w:b/>
        </w:rPr>
        <w:t>项目名称：</w:t>
      </w:r>
      <w:r>
        <w:rPr>
          <w:sz w:val="24"/>
          <w:b/>
        </w:rPr>
        <w:t>翠亨新区西湾路（北辰路至和敏路段）及明净街道路工程施工过程造价咨询及结算服务项目</w:t>
      </w:r>
    </w:p>
    <w:p>
      <w:pPr>
        <w:pStyle w:val="null3"/>
        <w:jc w:val="center"/>
        <w:outlineLvl w:val="3"/>
      </w:pPr>
      <w:r>
        <w:rPr>
          <w:sz w:val="24"/>
          <w:b/>
        </w:rPr>
        <w:t>采购人：</w:t>
      </w:r>
      <w:r>
        <w:rPr>
          <w:sz w:val="24"/>
          <w:b/>
        </w:rPr>
        <w:t>中山翠亨新区工程项目建设事务中心</w:t>
      </w:r>
    </w:p>
    <w:p>
      <w:pPr>
        <w:pStyle w:val="null3"/>
        <w:jc w:val="center"/>
        <w:outlineLvl w:val="3"/>
      </w:pPr>
      <w:r>
        <w:rPr>
          <w:sz w:val="24"/>
          <w:b/>
        </w:rPr>
        <w:t>采购代理机构：</w:t>
      </w:r>
      <w:r>
        <w:rPr>
          <w:sz w:val="24"/>
          <w:b/>
        </w:rPr>
        <w:t>广东省建东工程监理有限公司中山分公司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广东省建东工程监理有限公司中山分公司</w:t>
      </w:r>
      <w:r>
        <w:rPr/>
        <w:t>受</w:t>
      </w:r>
      <w:r>
        <w:rPr/>
        <w:t>中山翠亨新区工程项目建设事务中心</w:t>
      </w:r>
      <w:r>
        <w:rPr/>
        <w:t>的委托，采用</w:t>
      </w:r>
      <w:r>
        <w:rPr/>
        <w:t>公开招标</w:t>
      </w:r>
      <w:r>
        <w:rPr/>
        <w:t>方式组织采购</w:t>
      </w:r>
      <w:r>
        <w:rPr/>
        <w:t>翠亨新区西湾路（北辰路至和敏路段）及明净街道路工程施工过程造价咨询及结算服务项目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翠亨新区西湾路（北辰路至和敏路段）及明净街道路工程施工过程造价咨询及结算服务项目</w:t>
      </w:r>
    </w:p>
    <w:p>
      <w:pPr>
        <w:pStyle w:val="null3"/>
        <w:ind w:firstLine="480"/>
      </w:pPr>
      <w:r>
        <w:rPr/>
        <w:t>采购计划编号：</w:t>
      </w:r>
      <w:r>
        <w:rPr/>
        <w:t>442000006-2024-00403</w:t>
      </w:r>
    </w:p>
    <w:p>
      <w:pPr>
        <w:pStyle w:val="null3"/>
        <w:ind w:firstLine="480"/>
      </w:pPr>
      <w:r>
        <w:rPr/>
        <w:t>采购项目编号：</w:t>
      </w:r>
      <w:r>
        <w:rPr/>
        <w:t>ZSJD23ZC0106</w:t>
      </w:r>
    </w:p>
    <w:p>
      <w:pPr>
        <w:pStyle w:val="null3"/>
        <w:ind w:firstLine="480"/>
      </w:pPr>
      <w:r>
        <w:rPr/>
        <w:t>采购方式：</w:t>
      </w:r>
      <w:r>
        <w:rPr/>
        <w:t>公开招标</w:t>
      </w:r>
    </w:p>
    <w:p>
      <w:pPr>
        <w:pStyle w:val="null3"/>
        <w:ind w:firstLine="480"/>
      </w:pPr>
      <w:r>
        <w:rPr/>
        <w:t>预算金额：</w:t>
      </w:r>
      <w:r>
        <w:rPr/>
        <w:t>1,159,590.02</w:t>
      </w:r>
      <w:r>
        <w:rPr/>
        <w:t>元</w:t>
      </w:r>
    </w:p>
    <w:p>
      <w:pPr>
        <w:pStyle w:val="null3"/>
        <w:outlineLvl w:val="3"/>
      </w:pPr>
      <w:r>
        <w:rPr>
          <w:sz w:val="24"/>
          <w:b/>
        </w:rPr>
        <w:t>2.项目内容及需求情况（采购项目技术规格、参数及要求）</w:t>
      </w:r>
    </w:p>
    <w:p>
      <w:pPr>
        <w:pStyle w:val="null3"/>
      </w:pPr>
      <w:r>
        <w:rPr/>
        <w:t>采购包1(翠亨新区西湾路（北辰路至和敏路段）及明净街道路工程施工过程造价咨询及结算服务项目):</w:t>
      </w:r>
    </w:p>
    <w:p>
      <w:pPr>
        <w:pStyle w:val="null3"/>
      </w:pPr>
      <w:r>
        <w:rPr/>
        <w:t>采购包预算金额：1,159,590.02元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其他专业技术服务</w:t>
            </w:r>
          </w:p>
        </w:tc>
        <w:tc>
          <w:tcPr>
            <w:tcW w:type="dxa" w:w="2136"/>
          </w:tcPr>
          <w:p>
            <w:pPr>
              <w:pStyle w:val="null3"/>
            </w:pPr>
            <w:r>
              <w:rPr/>
              <w:t>翠亨新区西湾路（北辰路至和敏路段）及明净街道路工程施工过程造价咨询及结算服务项目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合同履行期限：自合同签订之日起至工程竣工结算经财政部门审核通过为止。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时提供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投标人提供《政府采购供应商资格信用承诺函》（格式详见公告附件）或提供投标截止日前6个月内任意1个月依法缴纳税收和社会保障资金的相关材料。如依法免税或不需要缴纳社会保障资金的，提供相应证明材料。（若投标人同时提供承诺函和证明材料的，资格审查时以证明材料为准）</w:t>
      </w:r>
    </w:p>
    <w:p>
      <w:pPr>
        <w:pStyle w:val="null3"/>
      </w:pPr>
      <w:r>
        <w:rPr/>
        <w:t>3）具有良好的商业信誉和健全的财务会计制度：投标人提供《政府采购供应商资格信用承诺函》（格式详见公告附件）或提供2022年度财务状况报告或2023年以来任何一个月的财务报表或基本开户行出具的资信证明。（若投标人同时提供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w:t>
      </w:r>
    </w:p>
    <w:p>
      <w:pPr>
        <w:pStyle w:val="null3"/>
      </w:pPr>
      <w:r>
        <w:rPr/>
        <w:t>5）参加采购活动前3年内，在经营活动中没有重大违法记录：投标人提供《政府采购供应商资格信用承诺函》或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采购包1（翠亨新区西湾路（北辰路至和敏路段）及明净街道路工程施工过程造价咨询及结算服务项目）：</w:t>
      </w:r>
      <w:r>
        <w:rPr/>
        <w:t>采购包整体专门面向中小企业。供应商须符合本项目所属行业（其他未列明行业）政策划分标准的中小企业。监狱企业、残疾人福利性单位视同小型、微型企业。注：中小企业声明函中行业应为填写“其他未列明行业”或“（采购文件中明确的所属行业）”并按本招标文件格式填写《中小企业声明函（工程、服务）》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采购包1（翠亨新区西湾路（北辰路至和敏路段）及明净街道路工程施工过程造价咨询及结算服务项目）：</w:t>
      </w:r>
    </w:p>
    <w:p>
      <w:pPr>
        <w:pStyle w:val="null3"/>
      </w:pPr>
      <w:r>
        <w:rPr/>
        <w:t>1)采购人或采购代理机构将通过“信用中国”网站（www.creditchina.gov.cn）及中国政府采购网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广东省公共资源交易平台（https://ygp.gdzwfw.gov.cn/#/442000/index）、采购代理机构网站 （http://www.gdjdjl.com/）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中山翠亨新区工程项目建设事务中心</w:t>
      </w:r>
    </w:p>
    <w:p>
      <w:pPr>
        <w:pStyle w:val="null3"/>
        <w:ind w:firstLine="480"/>
      </w:pPr>
      <w:r>
        <w:rPr/>
        <w:t xml:space="preserve"> 地址：</w:t>
      </w:r>
      <w:r>
        <w:rPr/>
        <w:t>中山翠亨新区马鞍岛香山大道翠亨新区规划馆</w:t>
      </w:r>
    </w:p>
    <w:p>
      <w:pPr>
        <w:pStyle w:val="null3"/>
        <w:ind w:firstLine="480"/>
      </w:pPr>
      <w:r>
        <w:rPr/>
        <w:t xml:space="preserve"> 联系方式：</w:t>
      </w:r>
      <w:r>
        <w:rPr/>
        <w:t>88586050</w:t>
      </w:r>
    </w:p>
    <w:p>
      <w:pPr>
        <w:pStyle w:val="null3"/>
        <w:outlineLvl w:val="3"/>
      </w:pPr>
      <w:r>
        <w:rPr>
          <w:sz w:val="24"/>
          <w:b/>
        </w:rPr>
        <w:t xml:space="preserve"> 2.采购代理机构信息</w:t>
      </w:r>
    </w:p>
    <w:p>
      <w:pPr>
        <w:pStyle w:val="null3"/>
        <w:ind w:firstLine="480"/>
      </w:pPr>
      <w:r>
        <w:rPr/>
        <w:t xml:space="preserve"> 名称：</w:t>
      </w:r>
      <w:r>
        <w:rPr/>
        <w:t>广东省建东工程监理有限公司中山分公司</w:t>
      </w:r>
    </w:p>
    <w:p>
      <w:pPr>
        <w:pStyle w:val="null3"/>
        <w:ind w:firstLine="480"/>
      </w:pPr>
      <w:r>
        <w:rPr/>
        <w:t xml:space="preserve"> 地址：</w:t>
      </w:r>
      <w:r>
        <w:rPr/>
        <w:t>广东省中山市东区街道中山市东区小鳌溪小陂路五巷54号二层B2卡</w:t>
      </w:r>
    </w:p>
    <w:p>
      <w:pPr>
        <w:pStyle w:val="null3"/>
        <w:ind w:firstLine="480"/>
      </w:pPr>
      <w:r>
        <w:rPr/>
        <w:t xml:space="preserve"> 联系方式：</w:t>
      </w:r>
      <w:r>
        <w:rPr/>
        <w:t>0760-88399895</w:t>
      </w:r>
    </w:p>
    <w:p>
      <w:pPr>
        <w:pStyle w:val="null3"/>
        <w:outlineLvl w:val="3"/>
      </w:pPr>
      <w:r>
        <w:rPr>
          <w:sz w:val="24"/>
          <w:b/>
        </w:rPr>
        <w:t xml:space="preserve"> 3.项目联系方式</w:t>
      </w:r>
    </w:p>
    <w:p>
      <w:pPr>
        <w:pStyle w:val="null3"/>
        <w:ind w:firstLine="480"/>
      </w:pPr>
      <w:r>
        <w:rPr/>
        <w:t xml:space="preserve"> 项目联系人：</w:t>
      </w:r>
      <w:r>
        <w:rPr/>
        <w:t>罗小姐</w:t>
      </w:r>
    </w:p>
    <w:p>
      <w:pPr>
        <w:pStyle w:val="null3"/>
        <w:ind w:firstLine="480"/>
      </w:pPr>
      <w:r>
        <w:rPr/>
        <w:t xml:space="preserve"> 电话：</w:t>
      </w:r>
      <w:r>
        <w:rPr/>
        <w:t>0760-88399895</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广东省建东工程监理有限公司中山分公司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一、采购项目概况</w:t>
      </w:r>
    </w:p>
    <w:p>
      <w:pPr>
        <w:pStyle w:val="null3"/>
        <w:ind w:firstLine="422"/>
      </w:pPr>
      <w:r>
        <w:rPr>
          <w:sz w:val="21"/>
          <w:b/>
        </w:rPr>
        <w:t>1、项目名称：</w:t>
      </w:r>
      <w:r>
        <w:rPr>
          <w:sz w:val="21"/>
        </w:rPr>
        <w:t>翠亨新区西湾路（北辰路至和敏路段）及明净街道路工程施工过程造价咨询及结算</w:t>
      </w:r>
      <w:r>
        <w:rPr>
          <w:sz w:val="21"/>
        </w:rPr>
        <w:t>服务项目</w:t>
      </w:r>
    </w:p>
    <w:p>
      <w:pPr>
        <w:pStyle w:val="null3"/>
        <w:ind w:firstLine="422"/>
      </w:pPr>
      <w:r>
        <w:rPr>
          <w:sz w:val="21"/>
          <w:b/>
        </w:rPr>
        <w:t>2、工程概况：</w:t>
      </w:r>
      <w:r>
        <w:rPr>
          <w:sz w:val="22"/>
        </w:rPr>
        <w:t xml:space="preserve"> </w:t>
      </w:r>
    </w:p>
    <w:p>
      <w:pPr>
        <w:pStyle w:val="null3"/>
        <w:ind w:firstLine="420"/>
      </w:pPr>
      <w:r>
        <w:rPr>
          <w:sz w:val="21"/>
        </w:rPr>
        <w:t>项目共包括西湾路及明净街两条城市道路，道路总长约</w:t>
      </w:r>
      <w:r>
        <w:rPr>
          <w:sz w:val="21"/>
        </w:rPr>
        <w:t>2.25千米。其中西湾路起于现状北辰路，止于规划和敏路，为南北向城市主干道，规划宽度50米，道路长度约2.02千米；明净街西起于现状西晴路，东接规划西湾路，为城市支路，规划宽度24米，道路长度约0.23千米。本项目建设内容包括道路工程、给排水工程、照明工程、绿化工程、电力管沟工程、通信管道工程、管线综合及其他附属工程。</w:t>
      </w:r>
    </w:p>
    <w:p>
      <w:pPr>
        <w:pStyle w:val="null3"/>
        <w:ind w:firstLine="420"/>
      </w:pPr>
      <w:r>
        <w:rPr>
          <w:sz w:val="21"/>
        </w:rPr>
        <w:t>本项目建设投资金额约</w:t>
      </w:r>
      <w:r>
        <w:rPr>
          <w:sz w:val="21"/>
        </w:rPr>
        <w:t>42894.88万元，其中建安费金额约30561.08万元。</w:t>
      </w:r>
      <w:r>
        <w:rPr>
          <w:sz w:val="21"/>
        </w:rPr>
        <w:t>施工过程造价咨询及结算</w:t>
      </w:r>
      <w:r>
        <w:rPr>
          <w:sz w:val="21"/>
        </w:rPr>
        <w:t>咨询服务费</w:t>
      </w:r>
      <w:r>
        <w:rPr>
          <w:sz w:val="21"/>
        </w:rPr>
        <w:t>约</w:t>
      </w:r>
      <w:r>
        <w:rPr>
          <w:sz w:val="21"/>
        </w:rPr>
        <w:t>144.95</w:t>
      </w:r>
      <w:r>
        <w:rPr>
          <w:sz w:val="21"/>
        </w:rPr>
        <w:t>万元</w:t>
      </w:r>
      <w:r>
        <w:rPr>
          <w:sz w:val="21"/>
        </w:rPr>
        <w:t>，</w:t>
      </w:r>
      <w:r>
        <w:rPr>
          <w:sz w:val="21"/>
        </w:rPr>
        <w:t>下浮</w:t>
      </w:r>
      <w:r>
        <w:rPr>
          <w:sz w:val="21"/>
        </w:rPr>
        <w:t>20%计算得最高限价为</w:t>
      </w:r>
      <w:r>
        <w:rPr>
          <w:sz w:val="21"/>
        </w:rPr>
        <w:t>1159590.02</w:t>
      </w:r>
      <w:r>
        <w:rPr>
          <w:sz w:val="21"/>
        </w:rPr>
        <w:t>元</w:t>
      </w:r>
      <w:r>
        <w:rPr>
          <w:sz w:val="21"/>
        </w:rPr>
        <w:t>。具体内容以主管部门批复为准。</w:t>
      </w:r>
    </w:p>
    <w:p>
      <w:pPr>
        <w:pStyle w:val="null3"/>
        <w:ind w:firstLine="420"/>
      </w:pPr>
      <w:r>
        <w:rPr>
          <w:sz w:val="21"/>
        </w:rPr>
        <w:t>3、采购内容：</w:t>
      </w:r>
      <w:r>
        <w:rPr>
          <w:sz w:val="21"/>
        </w:rPr>
        <w:t>翠亨新区西湾路（北辰路至和敏路段）及明净街道路工程施工过程造价咨询、结算服务及该项目引起的关联工程的造价控制和管理，包括但不限于：施工过程的造价控制和管理、结算审核（一审）、工程建设其他费用编审及其他造价咨询服务等相关工作。</w:t>
      </w:r>
    </w:p>
    <w:p>
      <w:pPr>
        <w:pStyle w:val="null3"/>
        <w:ind w:firstLine="422"/>
      </w:pPr>
      <w:r>
        <w:rPr>
          <w:sz w:val="21"/>
          <w:b/>
        </w:rPr>
        <w:t>4、招标项目报价：投标人的投标报价超过最高限价</w:t>
      </w:r>
      <w:r>
        <w:rPr>
          <w:sz w:val="21"/>
          <w:b/>
        </w:rPr>
        <w:t>1159590.02</w:t>
      </w:r>
      <w:r>
        <w:rPr>
          <w:sz w:val="21"/>
          <w:b/>
        </w:rPr>
        <w:t>元</w:t>
      </w:r>
      <w:r>
        <w:rPr>
          <w:sz w:val="21"/>
          <w:b/>
        </w:rPr>
        <w:t>的按无效报价处理。</w:t>
      </w:r>
    </w:p>
    <w:p>
      <w:pPr>
        <w:pStyle w:val="null3"/>
        <w:ind w:firstLine="420"/>
      </w:pPr>
      <w:r>
        <w:rPr>
          <w:sz w:val="21"/>
        </w:rPr>
        <w:t>5、工期：自合同签订之日起至工程竣工结算经财政部门审核通过为止。</w:t>
      </w:r>
    </w:p>
    <w:p>
      <w:pPr>
        <w:pStyle w:val="null3"/>
        <w:ind w:firstLine="420"/>
      </w:pPr>
      <w:r>
        <w:rPr>
          <w:sz w:val="21"/>
        </w:rPr>
        <w:t>6、本项目招标文件对中标人要求的一切事宜及责任均由中标人负责。</w:t>
      </w:r>
    </w:p>
    <w:p>
      <w:pPr>
        <w:pStyle w:val="null3"/>
        <w:ind w:firstLine="420"/>
      </w:pPr>
      <w:r>
        <w:rPr>
          <w:sz w:val="21"/>
        </w:rPr>
        <w:t>7、本项目严禁转包和违规分包，非关键性、重要性工作遇特殊情况的，经采购人书面同意后允许分包，不得再次分包。</w:t>
      </w:r>
    </w:p>
    <w:p>
      <w:pPr>
        <w:pStyle w:val="null3"/>
        <w:ind w:firstLine="420"/>
      </w:pPr>
      <w:r>
        <w:rPr>
          <w:sz w:val="21"/>
        </w:rPr>
        <w:t>8、本项目补偿费为：不予补偿。</w:t>
      </w:r>
    </w:p>
    <w:p>
      <w:pPr>
        <w:pStyle w:val="null3"/>
      </w:pPr>
      <w:r>
        <w:rPr>
          <w:sz w:val="21"/>
          <w:b/>
        </w:rPr>
        <w:t>二、</w:t>
      </w:r>
      <w:r>
        <w:rPr>
          <w:sz w:val="21"/>
          <w:b/>
        </w:rPr>
        <w:t>采购服务要求</w:t>
      </w:r>
    </w:p>
    <w:p>
      <w:pPr>
        <w:pStyle w:val="null3"/>
        <w:ind w:firstLine="420"/>
      </w:pPr>
      <w:r>
        <w:rPr>
          <w:sz w:val="21"/>
        </w:rPr>
        <w:t>工程施工过程造价咨询及结算审核服务的要点，服务内容包括但不限于：</w:t>
      </w:r>
    </w:p>
    <w:p>
      <w:pPr>
        <w:pStyle w:val="null3"/>
        <w:ind w:firstLine="420"/>
      </w:pPr>
      <w:r>
        <w:rPr>
          <w:sz w:val="21"/>
        </w:rPr>
        <w:t>（</w:t>
      </w:r>
      <w:r>
        <w:rPr>
          <w:sz w:val="21"/>
        </w:rPr>
        <w:t>1）</w:t>
      </w:r>
      <w:r>
        <w:rPr>
          <w:sz w:val="21"/>
        </w:rPr>
        <w:t>建立概算（目标值）投资控制情况的动态分析和报告制度，及时分析报告已完工程造价情况和偏差程度。如有必要协助概算编制</w:t>
      </w:r>
      <w:r>
        <w:rPr>
          <w:sz w:val="21"/>
        </w:rPr>
        <w:t>（概算调整）等工作。</w:t>
      </w:r>
    </w:p>
    <w:p>
      <w:pPr>
        <w:pStyle w:val="null3"/>
        <w:ind w:firstLine="420"/>
      </w:pPr>
      <w:r>
        <w:rPr>
          <w:sz w:val="21"/>
        </w:rPr>
        <w:t>（</w:t>
      </w:r>
      <w:r>
        <w:rPr>
          <w:sz w:val="21"/>
        </w:rPr>
        <w:t>2</w:t>
      </w:r>
      <w:r>
        <w:rPr>
          <w:sz w:val="21"/>
        </w:rPr>
        <w:t>）</w:t>
      </w:r>
      <w:r>
        <w:rPr>
          <w:sz w:val="21"/>
        </w:rPr>
        <w:t>协助</w:t>
      </w:r>
      <w:r>
        <w:rPr>
          <w:sz w:val="21"/>
        </w:rPr>
        <w:t>采购人</w:t>
      </w:r>
      <w:r>
        <w:rPr>
          <w:sz w:val="21"/>
        </w:rPr>
        <w:t>做好各阶段投资控制，根据工程实际情况，对招标文件、承包合同中涉及工程变更、价格调整、索赔、支付等相关经济条款进行审核，提供专业合理的意见和建议，并向</w:t>
      </w:r>
      <w:r>
        <w:rPr>
          <w:sz w:val="21"/>
        </w:rPr>
        <w:t>采购人</w:t>
      </w:r>
      <w:r>
        <w:rPr>
          <w:sz w:val="21"/>
        </w:rPr>
        <w:t>告知不同条款内容的优缺点及严密性，保护好</w:t>
      </w:r>
      <w:r>
        <w:rPr>
          <w:sz w:val="21"/>
        </w:rPr>
        <w:t>采购人</w:t>
      </w:r>
      <w:r>
        <w:rPr>
          <w:sz w:val="21"/>
        </w:rPr>
        <w:t>的利益</w:t>
      </w:r>
      <w:r>
        <w:rPr>
          <w:sz w:val="21"/>
        </w:rPr>
        <w:t>。</w:t>
      </w:r>
    </w:p>
    <w:p>
      <w:pPr>
        <w:pStyle w:val="null3"/>
        <w:ind w:firstLine="420"/>
      </w:pPr>
      <w:r>
        <w:rPr>
          <w:sz w:val="21"/>
        </w:rPr>
        <w:t>（</w:t>
      </w:r>
      <w:r>
        <w:rPr>
          <w:sz w:val="21"/>
        </w:rPr>
        <w:t>3</w:t>
      </w:r>
      <w:r>
        <w:rPr>
          <w:sz w:val="21"/>
        </w:rPr>
        <w:t>）建立合同管理台账，实施对工程建设各项合同的监控管理。</w:t>
      </w:r>
    </w:p>
    <w:p>
      <w:pPr>
        <w:pStyle w:val="null3"/>
        <w:ind w:firstLine="420"/>
      </w:pPr>
      <w:r>
        <w:rPr>
          <w:sz w:val="21"/>
        </w:rPr>
        <w:t>（</w:t>
      </w:r>
      <w:r>
        <w:rPr>
          <w:sz w:val="21"/>
        </w:rPr>
        <w:t>4</w:t>
      </w:r>
      <w:r>
        <w:rPr>
          <w:sz w:val="21"/>
        </w:rPr>
        <w:t>）</w:t>
      </w:r>
      <w:r>
        <w:rPr>
          <w:sz w:val="21"/>
        </w:rPr>
        <w:t>协助</w:t>
      </w:r>
      <w:r>
        <w:rPr>
          <w:sz w:val="21"/>
        </w:rPr>
        <w:t>采购人</w:t>
      </w:r>
      <w:r>
        <w:rPr>
          <w:sz w:val="21"/>
        </w:rPr>
        <w:t>确定与控制市政配套和其他专业管线配套工程的造价或费用</w:t>
      </w:r>
      <w:r>
        <w:rPr>
          <w:sz w:val="21"/>
        </w:rPr>
        <w:t>。</w:t>
      </w:r>
    </w:p>
    <w:p>
      <w:pPr>
        <w:pStyle w:val="null3"/>
        <w:ind w:firstLine="420"/>
      </w:pPr>
      <w:r>
        <w:rPr>
          <w:sz w:val="21"/>
        </w:rPr>
        <w:t>（</w:t>
      </w:r>
      <w:r>
        <w:rPr>
          <w:sz w:val="21"/>
        </w:rPr>
        <w:t>5</w:t>
      </w:r>
      <w:r>
        <w:rPr>
          <w:sz w:val="21"/>
        </w:rPr>
        <w:t>）</w:t>
      </w:r>
      <w:r>
        <w:rPr>
          <w:sz w:val="21"/>
        </w:rPr>
        <w:t>审核施工过程工程进度款，签署支付工程款意见书（包括预付款），为</w:t>
      </w:r>
      <w:r>
        <w:rPr>
          <w:sz w:val="21"/>
        </w:rPr>
        <w:t>采购人</w:t>
      </w:r>
      <w:r>
        <w:rPr>
          <w:sz w:val="21"/>
        </w:rPr>
        <w:t>提供工程造价控制和管理的参考意见，协助</w:t>
      </w:r>
      <w:r>
        <w:rPr>
          <w:sz w:val="21"/>
        </w:rPr>
        <w:t>采购人</w:t>
      </w:r>
      <w:r>
        <w:rPr>
          <w:sz w:val="21"/>
        </w:rPr>
        <w:t>做好中间结算工作</w:t>
      </w:r>
      <w:r>
        <w:rPr>
          <w:sz w:val="21"/>
        </w:rPr>
        <w:t>。</w:t>
      </w:r>
    </w:p>
    <w:p>
      <w:pPr>
        <w:pStyle w:val="null3"/>
        <w:ind w:firstLine="420"/>
      </w:pPr>
      <w:r>
        <w:rPr>
          <w:sz w:val="21"/>
        </w:rPr>
        <w:t>（</w:t>
      </w:r>
      <w:r>
        <w:rPr>
          <w:sz w:val="21"/>
        </w:rPr>
        <w:t>6</w:t>
      </w:r>
      <w:r>
        <w:rPr>
          <w:sz w:val="21"/>
        </w:rPr>
        <w:t>）</w:t>
      </w:r>
      <w:r>
        <w:rPr>
          <w:sz w:val="21"/>
        </w:rPr>
        <w:t>施工过程出现的工程变更、现场签证、索赔、价格调整等事项，中标人造价工程师必须结合施工现场的实际情况及时进行计算、分析、对比，给出合理建议给</w:t>
      </w:r>
      <w:r>
        <w:rPr>
          <w:sz w:val="21"/>
        </w:rPr>
        <w:t>采购人</w:t>
      </w:r>
      <w:r>
        <w:rPr>
          <w:sz w:val="21"/>
        </w:rPr>
        <w:t>参考核和决策。</w:t>
      </w:r>
    </w:p>
    <w:p>
      <w:pPr>
        <w:pStyle w:val="null3"/>
        <w:ind w:firstLine="420"/>
      </w:pPr>
      <w:r>
        <w:rPr>
          <w:sz w:val="21"/>
        </w:rPr>
        <w:t>（</w:t>
      </w:r>
      <w:r>
        <w:rPr>
          <w:sz w:val="21"/>
        </w:rPr>
        <w:t>7</w:t>
      </w:r>
      <w:r>
        <w:rPr>
          <w:sz w:val="21"/>
        </w:rPr>
        <w:t>）参加涉及造价问题的施工协调会、工程监理例会，造价专题会，及时掌握施工过程中发生的对造价影响的情况。中标人在每次参加相关会议，须于约定时间</w:t>
      </w:r>
      <w:r>
        <w:rPr>
          <w:sz w:val="21"/>
        </w:rPr>
        <w:t>10分钟前到达指定地点。</w:t>
      </w:r>
    </w:p>
    <w:p>
      <w:pPr>
        <w:pStyle w:val="null3"/>
        <w:ind w:firstLine="420"/>
      </w:pPr>
      <w:r>
        <w:rPr>
          <w:sz w:val="21"/>
        </w:rPr>
        <w:t>（</w:t>
      </w:r>
      <w:r>
        <w:rPr>
          <w:sz w:val="21"/>
        </w:rPr>
        <w:t>8</w:t>
      </w:r>
      <w:r>
        <w:rPr>
          <w:sz w:val="21"/>
        </w:rPr>
        <w:t>）如有需要，中标人需安排专业人员参与工程造价密切相关的隐蔽工程验收、工程阶段性验收以及单位工程的竣工验收和过程监控。记录现场动态，收集证据，为</w:t>
      </w:r>
      <w:r>
        <w:rPr>
          <w:sz w:val="21"/>
        </w:rPr>
        <w:t>采购人</w:t>
      </w:r>
      <w:r>
        <w:rPr>
          <w:sz w:val="21"/>
        </w:rPr>
        <w:t>“反索赔”提供建议，审核“工程索赔”报告书，防止或减少“工程索赔”事件的发生，协助</w:t>
      </w:r>
      <w:r>
        <w:rPr>
          <w:sz w:val="21"/>
        </w:rPr>
        <w:t>采购人</w:t>
      </w:r>
      <w:r>
        <w:rPr>
          <w:sz w:val="21"/>
        </w:rPr>
        <w:t>处理索赔与反索赔问题。</w:t>
      </w:r>
    </w:p>
    <w:p>
      <w:pPr>
        <w:pStyle w:val="null3"/>
        <w:ind w:firstLine="420"/>
      </w:pPr>
      <w:r>
        <w:rPr>
          <w:sz w:val="21"/>
        </w:rPr>
        <w:t>（</w:t>
      </w:r>
      <w:r>
        <w:rPr>
          <w:sz w:val="21"/>
        </w:rPr>
        <w:t>9</w:t>
      </w:r>
      <w:r>
        <w:rPr>
          <w:sz w:val="21"/>
        </w:rPr>
        <w:t>）对涉及工程结算的相关资料进行收集和整理，根据结算审核的相关程序、规定及有关合同约定，对工程结算进行审核，出具结算审核报告送上级主管部门审定；并完成对数审核工作，配合采购人完成主管部门最终审核工作。</w:t>
      </w:r>
    </w:p>
    <w:p>
      <w:pPr>
        <w:pStyle w:val="null3"/>
        <w:ind w:firstLine="420"/>
      </w:pPr>
      <w:r>
        <w:rPr>
          <w:sz w:val="21"/>
        </w:rPr>
        <w:t>（</w:t>
      </w:r>
      <w:r>
        <w:rPr>
          <w:sz w:val="21"/>
        </w:rPr>
        <w:t>10</w:t>
      </w:r>
      <w:r>
        <w:rPr>
          <w:sz w:val="21"/>
        </w:rPr>
        <w:t>）中标人需安排</w:t>
      </w:r>
      <w:r>
        <w:rPr>
          <w:sz w:val="21"/>
        </w:rPr>
        <w:t>注册造价师</w:t>
      </w:r>
      <w:r>
        <w:rPr>
          <w:sz w:val="21"/>
        </w:rPr>
        <w:t>负责本项目</w:t>
      </w:r>
      <w:r>
        <w:rPr>
          <w:sz w:val="21"/>
        </w:rPr>
        <w:t>施工</w:t>
      </w:r>
      <w:r>
        <w:rPr>
          <w:sz w:val="21"/>
        </w:rPr>
        <w:t>过程</w:t>
      </w:r>
      <w:r>
        <w:rPr>
          <w:sz w:val="21"/>
        </w:rPr>
        <w:t>造价跟踪审核的协调工作，包括与项目建设、</w:t>
      </w:r>
      <w:r>
        <w:rPr>
          <w:sz w:val="21"/>
        </w:rPr>
        <w:t>设计、监理以及审计等单位进行沟通和协调。</w:t>
      </w:r>
    </w:p>
    <w:p>
      <w:pPr>
        <w:pStyle w:val="null3"/>
        <w:ind w:firstLine="420"/>
      </w:pPr>
      <w:r>
        <w:rPr>
          <w:sz w:val="21"/>
        </w:rPr>
        <w:t>（</w:t>
      </w:r>
      <w:r>
        <w:rPr>
          <w:sz w:val="21"/>
        </w:rPr>
        <w:t>11</w:t>
      </w:r>
      <w:r>
        <w:rPr>
          <w:sz w:val="21"/>
        </w:rPr>
        <w:t>）为满足项目投资控制管理工作，在合同履行期间，投标人需配备</w:t>
      </w:r>
      <w:r>
        <w:rPr>
          <w:sz w:val="21"/>
        </w:rPr>
        <w:t>1名住建部一级注册造价工程师和1名具备住建部二级造价工程师或以上资格造价人员负责本项目</w:t>
      </w:r>
      <w:r>
        <w:rPr>
          <w:sz w:val="21"/>
        </w:rPr>
        <w:t>施工</w:t>
      </w:r>
      <w:r>
        <w:rPr>
          <w:sz w:val="21"/>
        </w:rPr>
        <w:t>过程</w:t>
      </w:r>
      <w:r>
        <w:rPr>
          <w:sz w:val="21"/>
        </w:rPr>
        <w:t>造价跟踪管理工作，专门配合采购人对项目实行</w:t>
      </w:r>
      <w:r>
        <w:rPr>
          <w:sz w:val="21"/>
        </w:rPr>
        <w:t>施工</w:t>
      </w:r>
      <w:r>
        <w:rPr>
          <w:sz w:val="21"/>
        </w:rPr>
        <w:t>过程</w:t>
      </w:r>
      <w:r>
        <w:rPr>
          <w:sz w:val="21"/>
        </w:rPr>
        <w:t>造价控制管理。合同履行期间，采购人提出的造价咨询或施工现场处理的造价问题，项目负责人或</w:t>
      </w:r>
      <w:r>
        <w:rPr>
          <w:sz w:val="21"/>
        </w:rPr>
        <w:t>施工</w:t>
      </w:r>
      <w:r>
        <w:rPr>
          <w:sz w:val="21"/>
        </w:rPr>
        <w:t>过程</w:t>
      </w:r>
      <w:r>
        <w:rPr>
          <w:sz w:val="21"/>
        </w:rPr>
        <w:t>跟踪造价人员需在接到通知后</w:t>
      </w:r>
      <w:r>
        <w:rPr>
          <w:sz w:val="21"/>
        </w:rPr>
        <w:t>1小时内（或投标人承诺的更短时间内）到达现场进行跟踪处理。</w:t>
      </w:r>
      <w:r>
        <w:rPr>
          <w:sz w:val="21"/>
        </w:rPr>
        <w:t>其它具体工作要求如下</w:t>
      </w:r>
      <w:r>
        <w:rPr>
          <w:sz w:val="21"/>
        </w:rPr>
        <w:t>:</w:t>
      </w:r>
    </w:p>
    <w:p>
      <w:pPr>
        <w:pStyle w:val="null3"/>
        <w:ind w:firstLine="630"/>
      </w:pPr>
      <w:r>
        <w:rPr>
          <w:sz w:val="21"/>
        </w:rPr>
        <w:t>①</w:t>
      </w:r>
      <w:r>
        <w:rPr>
          <w:sz w:val="21"/>
        </w:rPr>
        <w:t>项目负责人或主要专业造价师每周至少两次（每次时间不少于半天）到工程现场进行踏勘，了解整个项目的建设进度情况，并做好踏勘现场记录。</w:t>
      </w:r>
    </w:p>
    <w:p>
      <w:pPr>
        <w:pStyle w:val="null3"/>
        <w:ind w:firstLine="630"/>
      </w:pPr>
      <w:r>
        <w:rPr>
          <w:sz w:val="21"/>
        </w:rPr>
        <w:t>②</w:t>
      </w:r>
      <w:r>
        <w:rPr>
          <w:sz w:val="21"/>
        </w:rPr>
        <w:t>中标人每次到现场踏勘时，必须做好现场情况记录，填写现场勘察表，对隐蔽工程的施工内容、施工措施项目的实施情况等都必须进行图片或录像记录，并做好存档、备份工作，为日后项目结算审核提供依据。</w:t>
      </w:r>
    </w:p>
    <w:p>
      <w:pPr>
        <w:pStyle w:val="null3"/>
        <w:ind w:firstLine="630"/>
      </w:pPr>
      <w:r>
        <w:rPr>
          <w:sz w:val="21"/>
        </w:rPr>
        <w:t>③</w:t>
      </w:r>
      <w:r>
        <w:rPr>
          <w:sz w:val="21"/>
        </w:rPr>
        <w:t>中标人必须每月编制月度跟踪审核报告，对</w:t>
      </w:r>
      <w:r>
        <w:rPr>
          <w:sz w:val="21"/>
        </w:rPr>
        <w:t>施工</w:t>
      </w:r>
      <w:r>
        <w:rPr>
          <w:sz w:val="21"/>
        </w:rPr>
        <w:t>过程</w:t>
      </w:r>
      <w:r>
        <w:rPr>
          <w:sz w:val="21"/>
        </w:rPr>
        <w:t>跟踪审核的情况进行汇总分析说明，从工程项目审计角度、审计标准，对项目建设过程的风险管控关键点进行审查，及时发现可能存在的问题并提出建议，全面识别审计风险、做好风险预控措施，提高政府投资建设资金的使用效益。</w:t>
      </w:r>
    </w:p>
    <w:p>
      <w:pPr>
        <w:pStyle w:val="null3"/>
        <w:ind w:firstLine="630"/>
      </w:pPr>
      <w:r>
        <w:rPr>
          <w:sz w:val="21"/>
        </w:rPr>
        <w:t>④</w:t>
      </w:r>
      <w:r>
        <w:rPr>
          <w:sz w:val="21"/>
        </w:rPr>
        <w:t>中标人项目负责人或主要专业造价师必须按时参加项目部组织召开的有关造价审核方面的专题会议，并根据会议议题内容提前准备好相关的发言材料。</w:t>
      </w:r>
    </w:p>
    <w:p>
      <w:pPr>
        <w:pStyle w:val="null3"/>
        <w:ind w:firstLine="630"/>
      </w:pPr>
      <w:r>
        <w:rPr>
          <w:sz w:val="21"/>
        </w:rPr>
        <w:t>⑤</w:t>
      </w:r>
      <w:r>
        <w:rPr>
          <w:sz w:val="21"/>
        </w:rPr>
        <w:t>项目负责人或主要专业造价师除以上常规工作任务之外，若接到委托人要求到场的指令时</w:t>
      </w:r>
      <w:r>
        <w:rPr>
          <w:sz w:val="21"/>
        </w:rPr>
        <w:t>(如工地检查、额外勘察、取证、对数和资料接送等工作)，必须保证在接到指令1小时内达到项目现场。若出现中标人无客观理由未响应，采购人按每次2000元扣罚。</w:t>
      </w:r>
    </w:p>
    <w:p>
      <w:pPr>
        <w:pStyle w:val="null3"/>
        <w:ind w:firstLine="630"/>
      </w:pPr>
      <w:r>
        <w:rPr>
          <w:sz w:val="21"/>
        </w:rPr>
        <w:t>⑥</w:t>
      </w:r>
      <w:r>
        <w:rPr>
          <w:sz w:val="21"/>
        </w:rPr>
        <w:t>按时按质按量完成采购人交办的与本项目有关的其他任务要求。</w:t>
      </w:r>
    </w:p>
    <w:p>
      <w:pPr>
        <w:pStyle w:val="null3"/>
        <w:ind w:firstLine="420"/>
      </w:pPr>
      <w:r>
        <w:rPr>
          <w:sz w:val="21"/>
        </w:rPr>
        <w:t>（</w:t>
      </w:r>
      <w:r>
        <w:rPr>
          <w:sz w:val="21"/>
        </w:rPr>
        <w:t>12</w:t>
      </w:r>
      <w:r>
        <w:rPr>
          <w:sz w:val="21"/>
        </w:rPr>
        <w:t>）工程造价纠纷鉴定以及中标人按照</w:t>
      </w:r>
      <w:r>
        <w:rPr>
          <w:sz w:val="21"/>
        </w:rPr>
        <w:t>采购人</w:t>
      </w:r>
      <w:r>
        <w:rPr>
          <w:sz w:val="21"/>
        </w:rPr>
        <w:t>的要求，提供与本工程业务范围有关的其余工程造价咨询服务，包括但不限于本项目勘察、设计、第三方检测等造价编审工作。</w:t>
      </w:r>
    </w:p>
    <w:p>
      <w:pPr>
        <w:pStyle w:val="null3"/>
        <w:ind w:firstLine="420"/>
        <w:jc w:val="both"/>
      </w:pPr>
      <w:r>
        <w:rPr>
          <w:sz w:val="21"/>
        </w:rPr>
        <w:t>（</w:t>
      </w:r>
      <w:r>
        <w:rPr>
          <w:sz w:val="21"/>
        </w:rPr>
        <w:t>13</w:t>
      </w:r>
      <w:r>
        <w:rPr>
          <w:sz w:val="21"/>
        </w:rPr>
        <w:t>）人员变更管理</w:t>
      </w:r>
    </w:p>
    <w:p>
      <w:pPr>
        <w:pStyle w:val="null3"/>
        <w:ind w:left="15" w:firstLine="525"/>
      </w:pPr>
      <w:r>
        <w:rPr>
          <w:sz w:val="21"/>
        </w:rPr>
        <w:t>在项目实施阶段，中标人无特殊原因不得随意变更项目组人员，遇特殊</w:t>
      </w:r>
      <w:r>
        <w:rPr>
          <w:sz w:val="21"/>
        </w:rPr>
        <w:t>情况确认需要变更人员的，拟变更人员资格、职称等条件不得低于投标文件拟派人员，并经委托人书面同意后方可进行变更。如变更是除死亡、重病（伤）等其他不可抗原因以外的主观因素（如人员离职、调任或技术水平不符合要求等）造成的人员变更，按以下进行处理：</w:t>
      </w:r>
    </w:p>
    <w:p>
      <w:pPr>
        <w:pStyle w:val="null3"/>
        <w:ind w:left="15" w:firstLine="525"/>
      </w:pPr>
      <w:r>
        <w:rPr>
          <w:sz w:val="21"/>
        </w:rPr>
        <w:t>中标人项目负责人每发生一次变更的，按</w:t>
      </w:r>
      <w:r>
        <w:rPr>
          <w:sz w:val="21"/>
        </w:rPr>
        <w:t>2万元/次或中标金额的百分之二(两者取高者)的标准扣取违约金，其他人员每发生一次变更的，按5000元/次的标准扣取违约金。</w:t>
      </w:r>
    </w:p>
    <w:p>
      <w:pPr>
        <w:pStyle w:val="null3"/>
        <w:ind w:firstLine="420"/>
      </w:pPr>
      <w:r>
        <w:rPr>
          <w:sz w:val="21"/>
        </w:rPr>
        <w:t>（</w:t>
      </w:r>
      <w:r>
        <w:rPr>
          <w:sz w:val="21"/>
        </w:rPr>
        <w:t>14</w:t>
      </w:r>
      <w:r>
        <w:rPr>
          <w:sz w:val="21"/>
        </w:rPr>
        <w:t>）</w:t>
      </w:r>
      <w:r>
        <w:rPr>
          <w:sz w:val="21"/>
        </w:rPr>
        <w:t>扣减金额在支付下阶段请款时执行。当所有扣减金额累计达到合同价款的</w:t>
      </w:r>
      <w:r>
        <w:rPr>
          <w:sz w:val="21"/>
        </w:rPr>
        <w:t>30%时，委托人有权无条件单方解除合同并上报行政监督部门。</w:t>
      </w:r>
    </w:p>
    <w:p>
      <w:pPr>
        <w:pStyle w:val="null3"/>
        <w:ind w:firstLine="420"/>
      </w:pPr>
      <w:r>
        <w:rPr>
          <w:sz w:val="21"/>
        </w:rPr>
        <w:t>（</w:t>
      </w:r>
      <w:r>
        <w:rPr>
          <w:sz w:val="21"/>
        </w:rPr>
        <w:t>15</w:t>
      </w:r>
      <w:r>
        <w:rPr>
          <w:sz w:val="21"/>
        </w:rPr>
        <w:t>）中标人必须自觉遵守国家、省市等有关廉政制度规定，应对提供的报告的真实性负责。中标人不得接受建设单位、施工单位的礼品或宴请。不得弄虚作假，发现问题必须及时上报，知情不报</w:t>
      </w:r>
      <w:r>
        <w:rPr>
          <w:sz w:val="21"/>
        </w:rPr>
        <w:t>或提供虚假的情况报告的，采购人有权责令其改正，并给予通报批评。若造成损失，应承担相应的经济责任，涉及违法乱纪的，依法追究有关责任人的法律责任，并移送司法机关处理。</w:t>
      </w:r>
    </w:p>
    <w:p>
      <w:pPr>
        <w:pStyle w:val="null3"/>
        <w:ind w:firstLine="420"/>
      </w:pPr>
      <w:r>
        <w:rPr>
          <w:sz w:val="21"/>
        </w:rPr>
        <w:t>（</w:t>
      </w:r>
      <w:r>
        <w:rPr>
          <w:sz w:val="21"/>
        </w:rPr>
        <w:t>16</w:t>
      </w:r>
      <w:r>
        <w:rPr>
          <w:sz w:val="21"/>
        </w:rPr>
        <w:t>）本项目考核执行《中山翠亨新区工程项目建设事务中心工程造价咨询服务机构管理办法》</w:t>
      </w:r>
      <w:r>
        <w:rPr>
          <w:sz w:val="21"/>
        </w:rPr>
        <w:t>(中翠项建通[2021]20号)，中标人没有按时、按质、按量完成委托任务，而又无合理解释的，委托人将按考核情况进行相应处罚。</w:t>
      </w:r>
    </w:p>
    <w:p>
      <w:pPr>
        <w:pStyle w:val="null3"/>
      </w:pPr>
      <w:r>
        <w:rPr>
          <w:sz w:val="21"/>
          <w:b/>
        </w:rPr>
        <w:t>三、费用说明</w:t>
      </w:r>
    </w:p>
    <w:p>
      <w:pPr>
        <w:pStyle w:val="null3"/>
        <w:ind w:firstLine="210"/>
      </w:pPr>
      <w:r>
        <w:rPr>
          <w:sz w:val="21"/>
        </w:rPr>
        <w:t>★</w:t>
      </w:r>
      <w:r>
        <w:rPr>
          <w:sz w:val="21"/>
          <w:b/>
        </w:rPr>
        <w:t>1、本</w:t>
      </w:r>
      <w:r>
        <w:rPr>
          <w:sz w:val="21"/>
          <w:b/>
        </w:rPr>
        <w:t>项目造价咨询费报价按投标报价方式</w:t>
      </w:r>
      <w:r>
        <w:rPr>
          <w:sz w:val="21"/>
        </w:rPr>
        <w:t>。</w:t>
      </w:r>
    </w:p>
    <w:p>
      <w:pPr>
        <w:pStyle w:val="null3"/>
      </w:pPr>
      <w:r>
        <w:rPr>
          <w:sz w:val="21"/>
        </w:rPr>
        <w:t>投标人投标报价超过最高限价</w:t>
      </w:r>
      <w:r>
        <w:rPr>
          <w:sz w:val="21"/>
        </w:rPr>
        <w:t>1159590.02</w:t>
      </w:r>
      <w:r>
        <w:rPr>
          <w:sz w:val="21"/>
        </w:rPr>
        <w:t>元</w:t>
      </w:r>
      <w:r>
        <w:rPr>
          <w:sz w:val="21"/>
        </w:rPr>
        <w:t>的按无效报价处理。</w:t>
      </w:r>
    </w:p>
    <w:p>
      <w:pPr>
        <w:pStyle w:val="null3"/>
      </w:pPr>
      <w:r>
        <w:rPr>
          <w:sz w:val="21"/>
        </w:rPr>
        <w:t xml:space="preserve">      2、</w:t>
      </w:r>
      <w:r>
        <w:rPr>
          <w:sz w:val="21"/>
        </w:rPr>
        <w:t>咨询费结算价款：造价咨询费结算价款以财政部门审核通过的预算（或者预算定案价）为基数，依据广东省建设工程造价咨询服务收费项目和收费标准表（粤价函〔</w:t>
      </w:r>
      <w:r>
        <w:rPr>
          <w:sz w:val="21"/>
        </w:rPr>
        <w:t>2011〕742号）</w:t>
      </w:r>
      <w:r>
        <w:rPr>
          <w:sz w:val="21"/>
        </w:rPr>
        <w:t>计算所得造价咨询费</w:t>
      </w:r>
      <w:r>
        <w:rPr>
          <w:sz w:val="21"/>
        </w:rPr>
        <w:t>×（1－中标下浮率），中标下浮率＝（</w:t>
      </w:r>
      <w:r>
        <w:rPr>
          <w:sz w:val="21"/>
        </w:rPr>
        <w:t>144.95</w:t>
      </w:r>
      <w:r>
        <w:rPr>
          <w:sz w:val="21"/>
        </w:rPr>
        <w:t>万元</w:t>
      </w:r>
      <w:r>
        <w:rPr>
          <w:sz w:val="21"/>
        </w:rPr>
        <w:t>－投标报价</w:t>
      </w:r>
      <w:r>
        <w:rPr>
          <w:sz w:val="21"/>
        </w:rPr>
        <w:t>）</w:t>
      </w:r>
      <w:r>
        <w:rPr>
          <w:sz w:val="21"/>
        </w:rPr>
        <w:t>/</w:t>
      </w:r>
      <w:r>
        <w:rPr>
          <w:sz w:val="21"/>
        </w:rPr>
        <w:t>144.95</w:t>
      </w:r>
      <w:r>
        <w:rPr>
          <w:sz w:val="21"/>
        </w:rPr>
        <w:t>万元</w:t>
      </w:r>
      <w:r>
        <w:rPr>
          <w:sz w:val="21"/>
        </w:rPr>
        <w:t>*100%</w:t>
      </w:r>
      <w:r>
        <w:rPr>
          <w:sz w:val="21"/>
        </w:rPr>
        <w:t>，</w:t>
      </w:r>
      <w:r>
        <w:rPr>
          <w:sz w:val="21"/>
        </w:rPr>
        <w:t>计取采用该收费标准表第</w:t>
      </w:r>
      <w:r>
        <w:rPr>
          <w:sz w:val="21"/>
        </w:rPr>
        <w:t>6项“施工阶段全过程造价控制”</w:t>
      </w:r>
      <w:r>
        <w:rPr>
          <w:sz w:val="21"/>
        </w:rPr>
        <w:t>相关系数扣减该表第</w:t>
      </w:r>
      <w:r>
        <w:rPr>
          <w:sz w:val="21"/>
        </w:rPr>
        <w:t>3项“预算编制清单计价法” 相关系数。</w:t>
      </w:r>
    </w:p>
    <w:p>
      <w:pPr>
        <w:pStyle w:val="null3"/>
      </w:pPr>
      <w:r>
        <w:rPr>
          <w:sz w:val="22"/>
        </w:rPr>
        <w:t xml:space="preserve"> </w:t>
      </w:r>
      <w:r>
        <w:rPr>
          <w:sz w:val="21"/>
          <w:b/>
        </w:rPr>
        <w:t>四、</w:t>
      </w:r>
      <w:r>
        <w:rPr>
          <w:sz w:val="21"/>
          <w:b/>
        </w:rPr>
        <w:t>工程计价、结算、支付办法：</w:t>
      </w:r>
    </w:p>
    <w:p>
      <w:pPr>
        <w:pStyle w:val="null3"/>
        <w:ind w:firstLine="420"/>
      </w:pPr>
      <w:r>
        <w:rPr>
          <w:sz w:val="21"/>
        </w:rPr>
        <w:t>1、</w:t>
      </w:r>
      <w:r>
        <w:rPr>
          <w:sz w:val="21"/>
        </w:rPr>
        <w:t>造价咨询费结算价款以财政部门审核通过的预算（或者预算定案价）为基数，依据广东省建设工程造价咨询服务收费项目和收费标准表（粤价函〔</w:t>
      </w:r>
      <w:r>
        <w:rPr>
          <w:sz w:val="21"/>
        </w:rPr>
        <w:t>2011〕742号）</w:t>
      </w:r>
      <w:r>
        <w:rPr>
          <w:sz w:val="21"/>
        </w:rPr>
        <w:t>计算所得造价咨询费</w:t>
      </w:r>
      <w:r>
        <w:rPr>
          <w:sz w:val="21"/>
        </w:rPr>
        <w:t>×（1－中标下浮率），中标下浮率＝（144.95</w:t>
      </w:r>
      <w:r>
        <w:rPr>
          <w:sz w:val="21"/>
        </w:rPr>
        <w:t>万元</w:t>
      </w:r>
      <w:r>
        <w:rPr>
          <w:sz w:val="21"/>
        </w:rPr>
        <w:t>－投标报价</w:t>
      </w:r>
      <w:r>
        <w:rPr>
          <w:sz w:val="21"/>
        </w:rPr>
        <w:t>）</w:t>
      </w:r>
      <w:r>
        <w:rPr>
          <w:sz w:val="21"/>
        </w:rPr>
        <w:t>/144.95</w:t>
      </w:r>
      <w:r>
        <w:rPr>
          <w:sz w:val="21"/>
        </w:rPr>
        <w:t>万元</w:t>
      </w:r>
      <w:r>
        <w:rPr>
          <w:sz w:val="21"/>
        </w:rPr>
        <w:t>*100%，</w:t>
      </w:r>
      <w:r>
        <w:rPr>
          <w:sz w:val="21"/>
        </w:rPr>
        <w:t>计取采用该收费标准表第</w:t>
      </w:r>
      <w:r>
        <w:rPr>
          <w:sz w:val="21"/>
        </w:rPr>
        <w:t>6项“施工阶段全过程造价控制”</w:t>
      </w:r>
      <w:r>
        <w:rPr>
          <w:sz w:val="21"/>
        </w:rPr>
        <w:t>相关系数扣减该表第</w:t>
      </w:r>
      <w:r>
        <w:rPr>
          <w:sz w:val="21"/>
        </w:rPr>
        <w:t>3项“预算编制清单计价法” 相关系数。</w:t>
      </w:r>
    </w:p>
    <w:p>
      <w:pPr>
        <w:pStyle w:val="null3"/>
        <w:ind w:firstLine="420"/>
      </w:pPr>
      <w:r>
        <w:rPr>
          <w:sz w:val="21"/>
        </w:rPr>
        <w:t>2、付款方式</w:t>
      </w:r>
    </w:p>
    <w:p>
      <w:pPr>
        <w:pStyle w:val="null3"/>
        <w:ind w:firstLine="210"/>
      </w:pPr>
      <w:r>
        <w:rPr>
          <w:sz w:val="21"/>
          <w:color w:val="000000"/>
        </w:rPr>
        <w:t>（</w:t>
      </w:r>
      <w:r>
        <w:rPr>
          <w:sz w:val="21"/>
          <w:color w:val="000000"/>
        </w:rPr>
        <w:t>1）、施工过程造价控制和管理共支付咨询服务费的60%。每半年按工程施工进度比例支付相应费用。</w:t>
      </w:r>
    </w:p>
    <w:p>
      <w:pPr>
        <w:pStyle w:val="null3"/>
        <w:ind w:firstLine="210"/>
      </w:pPr>
      <w:r>
        <w:rPr>
          <w:sz w:val="21"/>
          <w:color w:val="000000"/>
        </w:rPr>
        <w:t>（</w:t>
      </w:r>
      <w:r>
        <w:rPr>
          <w:sz w:val="21"/>
          <w:color w:val="000000"/>
        </w:rPr>
        <w:t>2）、结算审核报告经财政部门审核通过后，支付剩余咨询服务费。</w:t>
      </w:r>
    </w:p>
    <w:p>
      <w:pPr>
        <w:pStyle w:val="null3"/>
        <w:ind w:firstLine="210"/>
      </w:pPr>
      <w:r>
        <w:rPr>
          <w:sz w:val="21"/>
          <w:color w:val="000000"/>
        </w:rPr>
        <w:t>（</w:t>
      </w:r>
      <w:r>
        <w:rPr>
          <w:sz w:val="21"/>
          <w:color w:val="000000"/>
        </w:rPr>
        <w:t>3）、在施工过程造价控制和管理的过程中，如需进行专家论证等工作，会务和费用均由中标人负责。</w:t>
      </w:r>
    </w:p>
    <w:p>
      <w:pPr>
        <w:pStyle w:val="null3"/>
        <w:ind w:firstLine="420"/>
      </w:pPr>
      <w:r>
        <w:rPr>
          <w:sz w:val="21"/>
          <w:color w:val="000000"/>
        </w:rPr>
        <w:t>注：中标人每次拟收取费用前不少于</w:t>
      </w:r>
      <w:r>
        <w:rPr>
          <w:sz w:val="21"/>
          <w:color w:val="000000"/>
        </w:rPr>
        <w:t>15个工作日应向采购人内提出请款计划，请款时应按采购人要求出具等额的相关税务机构的税务发票（增值税普通发票）及准备有关请款材料及佐证文件。发包人自收齐请款资料后，30个工作日内审核完毕，对符合要求的向财政部门申请拨款，发包人向财政部门发起申请即视为付款。</w:t>
      </w:r>
    </w:p>
    <w:p>
      <w:pPr>
        <w:pStyle w:val="null3"/>
      </w:pPr>
      <w:r>
        <w:rPr>
          <w:sz w:val="21"/>
          <w:b/>
        </w:rPr>
        <w:t>★五、基本要求</w:t>
      </w:r>
    </w:p>
    <w:p>
      <w:pPr>
        <w:pStyle w:val="null3"/>
        <w:ind w:firstLine="211"/>
      </w:pPr>
      <w:r>
        <w:rPr>
          <w:sz w:val="21"/>
          <w:b/>
          <w:color w:val="000000"/>
        </w:rPr>
        <w:t>1、项目负责人1名，具备住建部一级注册造价工程师（或住建部注册造价工程师）资格，土木建筑工程专业；</w:t>
      </w:r>
    </w:p>
    <w:p>
      <w:pPr>
        <w:pStyle w:val="null3"/>
        <w:ind w:firstLine="211"/>
      </w:pPr>
      <w:r>
        <w:rPr>
          <w:sz w:val="21"/>
          <w:b/>
          <w:color w:val="000000"/>
        </w:rPr>
        <w:t>2、土木建筑工程专业负责人1名，具备住建部一级注册造价工程师（或住建部注册造价工程师）资格，土木建筑工程专业；</w:t>
      </w:r>
    </w:p>
    <w:p>
      <w:pPr>
        <w:pStyle w:val="null3"/>
        <w:ind w:firstLine="211"/>
      </w:pPr>
      <w:r>
        <w:rPr>
          <w:sz w:val="21"/>
          <w:b/>
          <w:color w:val="000000"/>
        </w:rPr>
        <w:t>3、安装工程专业负责人1名，具备住建部一级注册造价工程师（或住建部注册造价工程师）资格，安装工程专业；</w:t>
      </w:r>
    </w:p>
    <w:p>
      <w:pPr>
        <w:pStyle w:val="null3"/>
        <w:ind w:firstLine="211"/>
      </w:pPr>
      <w:r>
        <w:rPr>
          <w:sz w:val="21"/>
          <w:b/>
          <w:color w:val="000000"/>
        </w:rPr>
        <w:t>4</w:t>
      </w:r>
      <w:r>
        <w:rPr>
          <w:sz w:val="21"/>
          <w:b/>
          <w:color w:val="000000"/>
        </w:rPr>
        <w:t>、其余投入本项目人员不少于</w:t>
      </w:r>
      <w:r>
        <w:rPr>
          <w:sz w:val="21"/>
          <w:b/>
          <w:color w:val="000000"/>
        </w:rPr>
        <w:t>6人，具备住建部二级造价工程师资格或以上资格。</w:t>
      </w:r>
    </w:p>
    <w:p>
      <w:pPr>
        <w:pStyle w:val="null3"/>
        <w:ind w:firstLine="211"/>
      </w:pPr>
      <w:r>
        <w:rPr>
          <w:sz w:val="21"/>
          <w:b/>
        </w:rPr>
        <w:t>★备注：</w:t>
      </w:r>
    </w:p>
    <w:p>
      <w:pPr>
        <w:pStyle w:val="null3"/>
        <w:ind w:firstLine="211"/>
      </w:pPr>
      <w:r>
        <w:rPr>
          <w:sz w:val="21"/>
          <w:b/>
        </w:rPr>
        <w:t>1、</w:t>
      </w:r>
      <w:r>
        <w:rPr>
          <w:sz w:val="21"/>
          <w:b/>
        </w:rPr>
        <w:t>为满足项目投资控制管理工作，在合同履行期间，投标人需配备</w:t>
      </w:r>
      <w:r>
        <w:rPr>
          <w:sz w:val="21"/>
          <w:b/>
        </w:rPr>
        <w:t>1名住建部一级注册造价工程师和1名具备住建部二级造价工程师或以上资格造价人员负责本项目</w:t>
      </w:r>
      <w:r>
        <w:rPr>
          <w:sz w:val="21"/>
          <w:b/>
        </w:rPr>
        <w:t>施工</w:t>
      </w:r>
      <w:r>
        <w:rPr>
          <w:sz w:val="21"/>
          <w:b/>
        </w:rPr>
        <w:t>过程造价跟踪管理工作，专门配合采购人对项目实行</w:t>
      </w:r>
      <w:r>
        <w:rPr>
          <w:sz w:val="21"/>
          <w:b/>
        </w:rPr>
        <w:t>施工</w:t>
      </w:r>
      <w:r>
        <w:rPr>
          <w:sz w:val="21"/>
          <w:b/>
        </w:rPr>
        <w:t>过程造价控制管理。合同履行期间，采购人提出的造价咨询或施工现场处理的造价问题，项目负责人或</w:t>
      </w:r>
      <w:r>
        <w:rPr>
          <w:sz w:val="21"/>
          <w:b/>
        </w:rPr>
        <w:t>施工</w:t>
      </w:r>
      <w:r>
        <w:rPr>
          <w:sz w:val="21"/>
          <w:b/>
        </w:rPr>
        <w:t>过程跟踪造价人员需在接到通知后</w:t>
      </w:r>
      <w:r>
        <w:rPr>
          <w:sz w:val="21"/>
          <w:b/>
        </w:rPr>
        <w:t>1小时内（或投标人承诺的更短时间内）到达现场进行跟踪处理。</w:t>
      </w:r>
    </w:p>
    <w:p>
      <w:pPr>
        <w:pStyle w:val="null3"/>
        <w:ind w:firstLine="211"/>
      </w:pPr>
      <w:r>
        <w:rPr>
          <w:sz w:val="21"/>
          <w:b/>
        </w:rPr>
        <w:t>2、</w:t>
      </w:r>
      <w:r>
        <w:rPr>
          <w:sz w:val="21"/>
          <w:b/>
        </w:rPr>
        <w:t>实际派遣人员与投标所列人员须保持一致（人员名单及数量一致）。本项目对人员基本要求为不少于</w:t>
      </w:r>
      <w:r>
        <w:rPr>
          <w:sz w:val="21"/>
          <w:b/>
        </w:rPr>
        <w:t>9</w:t>
      </w:r>
      <w:r>
        <w:rPr>
          <w:sz w:val="21"/>
          <w:b/>
        </w:rPr>
        <w:t>人，如中标人所列人员多于</w:t>
      </w:r>
      <w:r>
        <w:rPr>
          <w:sz w:val="21"/>
          <w:b/>
        </w:rPr>
        <w:t>9</w:t>
      </w:r>
      <w:r>
        <w:rPr>
          <w:sz w:val="21"/>
          <w:b/>
        </w:rPr>
        <w:t>人，即视为中标人按投标所列的所有人员投入至本项目服务中，请投标人慎重考虑安排本项目拟投入人员</w:t>
      </w:r>
      <w:r>
        <w:rPr>
          <w:sz w:val="21"/>
          <w:b/>
          <w:color w:val="000000"/>
        </w:rPr>
        <w:t>。</w:t>
      </w:r>
    </w:p>
    <w:p>
      <w:pPr>
        <w:pStyle w:val="null3"/>
        <w:ind w:firstLine="211"/>
      </w:pPr>
      <w:r>
        <w:rPr>
          <w:sz w:val="21"/>
          <w:b/>
          <w:color w:val="000000"/>
        </w:rPr>
        <w:t>3、若在项目管理过程中发现造价咨询服务团队人员不能满足要求的，采购人有权提前终止合同。</w:t>
      </w:r>
    </w:p>
    <w:p>
      <w:pPr>
        <w:pStyle w:val="null3"/>
        <w:ind w:left="15" w:firstLine="422"/>
      </w:pPr>
      <w:r>
        <w:rPr>
          <w:sz w:val="21"/>
          <w:b/>
          <w:color w:val="000000"/>
        </w:rPr>
        <w:t>投标文件中须提供造价咨询服务团队人员）承诺书，承诺内容包括但不限于：</w:t>
      </w:r>
      <w:r>
        <w:rPr>
          <w:sz w:val="21"/>
          <w:b/>
          <w:color w:val="000000"/>
        </w:rPr>
        <w:t>“采购人若在项目管理过程中发现我司造价咨询服务团队人员不能满足要求的，我司愿承担由此引起的一切行政和法律责任并同意采购人终止合同。”格式自拟。</w:t>
      </w:r>
    </w:p>
    <w:p>
      <w:pPr>
        <w:pStyle w:val="null3"/>
        <w:ind w:left="15" w:firstLine="422"/>
      </w:pPr>
      <w:r>
        <w:rPr>
          <w:sz w:val="21"/>
          <w:b/>
          <w:color w:val="000000"/>
        </w:rPr>
        <w:t>投标文件中须提供上述各项证书证明复印件并加盖公章和提供由投标人为其购买的社保证明（</w:t>
      </w:r>
      <w:r>
        <w:rPr>
          <w:sz w:val="21"/>
          <w:b/>
          <w:color w:val="000000"/>
        </w:rPr>
        <w:t>2023年7月至今任意1个月）或提供投标人承诺中标后投入符合要求的人员的承诺函的复印件加盖公章。承诺内容包括但不限于：“若我单位中标，保证投标文件中拟投入本项目的人员全部到位，并在发出中标通知书后10日内按投标文件中所承诺投入人员的社保证明或劳动合同提交采购人核查，否则视为我单位自动放弃中标资格”。格式自拟。</w:t>
      </w:r>
    </w:p>
    <w:p>
      <w:pPr>
        <w:pStyle w:val="null3"/>
        <w:ind w:firstLine="211"/>
      </w:pPr>
      <w:r>
        <w:rPr>
          <w:sz w:val="21"/>
          <w:b/>
        </w:rPr>
        <w:t>六、</w:t>
      </w:r>
      <w:r>
        <w:rPr>
          <w:sz w:val="21"/>
          <w:b/>
        </w:rPr>
        <w:t>其它事项说明</w:t>
      </w:r>
    </w:p>
    <w:p>
      <w:pPr>
        <w:pStyle w:val="null3"/>
        <w:ind w:firstLine="211"/>
      </w:pPr>
      <w:r>
        <w:rPr>
          <w:sz w:val="21"/>
        </w:rPr>
        <w:t xml:space="preserve"> 1、本项目的所有中间成果、最终成果</w:t>
      </w:r>
      <w:r>
        <w:rPr>
          <w:sz w:val="21"/>
        </w:rPr>
        <w:t>以及采购人提供的资料，其所有权均属采购人，未经采购人同意，</w:t>
      </w:r>
      <w:r>
        <w:rPr>
          <w:sz w:val="21"/>
        </w:rPr>
        <w:t>中标人</w:t>
      </w:r>
      <w:r>
        <w:rPr>
          <w:sz w:val="21"/>
        </w:rPr>
        <w:t>不得外泄，否则采购人有权追究</w:t>
      </w:r>
      <w:r>
        <w:rPr>
          <w:sz w:val="21"/>
        </w:rPr>
        <w:t>中标人</w:t>
      </w:r>
      <w:r>
        <w:rPr>
          <w:sz w:val="21"/>
        </w:rPr>
        <w:t>的责</w:t>
      </w:r>
      <w:r>
        <w:rPr>
          <w:sz w:val="21"/>
        </w:rPr>
        <w:t>任。</w:t>
      </w:r>
      <w:r>
        <w:br/>
      </w:r>
      <w:r>
        <w:rPr>
          <w:sz w:val="21"/>
        </w:rPr>
        <w:t xml:space="preserve">     2、</w:t>
      </w:r>
      <w:r>
        <w:rPr>
          <w:sz w:val="21"/>
        </w:rPr>
        <w:t>中标人必须以直属企业参</w:t>
      </w:r>
      <w:r>
        <w:rPr>
          <w:sz w:val="21"/>
        </w:rPr>
        <w:t>加施工过程造价咨询及结算审核服务</w:t>
      </w:r>
      <w:r>
        <w:rPr>
          <w:sz w:val="21"/>
        </w:rPr>
        <w:t>工</w:t>
      </w:r>
      <w:r>
        <w:rPr>
          <w:sz w:val="21"/>
        </w:rPr>
        <w:t>作</w:t>
      </w:r>
      <w:r>
        <w:rPr>
          <w:sz w:val="21"/>
        </w:rPr>
        <w:t>，不得外判或使用挂靠队伍提供服务，一经发现，采购人有权终止合同并由中标人承担违约责任，</w:t>
      </w:r>
      <w:r>
        <w:rPr>
          <w:sz w:val="21"/>
        </w:rPr>
        <w:t>并承担相应的法律责任。</w:t>
      </w:r>
      <w:r>
        <w:rPr>
          <w:sz w:val="21"/>
        </w:rPr>
        <w:t>本项目严禁转包和违规分包，非关键性、重要性工作遇特殊情况的，经采购人书面同意后允许分包，不得再次分包。</w:t>
      </w:r>
      <w:r>
        <w:br/>
      </w:r>
      <w:r>
        <w:rPr>
          <w:sz w:val="21"/>
        </w:rPr>
        <w:t xml:space="preserve">     3、采购人有权在签订合同时对项目方案作适当修改调整、对服务数量作适量增加或减少，或根据咨询服务情况对付款节点做适当调整，具体以双方签订的合同为准。</w:t>
      </w:r>
    </w:p>
    <w:p>
      <w:pPr>
        <w:pStyle w:val="null3"/>
        <w:ind w:left="435" w:firstLine="420"/>
      </w:pPr>
      <w:r>
        <w:rPr>
          <w:sz w:val="21"/>
        </w:rPr>
        <w:t>由于采购人或第三方的原因使咨询人工作受到阻碍或延误以致增加了工作量或持续时间，则咨询人应当将此情况与可能产生的影响及时书面通知采购人，但采购人不增加额外的酬金。</w:t>
      </w:r>
    </w:p>
    <w:p>
      <w:pPr>
        <w:pStyle w:val="null3"/>
        <w:ind w:left="435" w:firstLine="420"/>
      </w:pPr>
      <w:r>
        <w:rPr>
          <w:sz w:val="21"/>
        </w:rPr>
        <w:t>若因采购人上级主管部门政策性变化，造成本项目停建或缓建时，采购人仅就已实际发生的工程量负责，采购人不另外承担违约责任。</w:t>
      </w:r>
    </w:p>
    <w:p>
      <w:pPr>
        <w:pStyle w:val="null3"/>
        <w:ind w:left="405"/>
      </w:pPr>
      <w:r>
        <w:rPr>
          <w:sz w:val="21"/>
        </w:rPr>
        <w:t>4、中标人须提供常设全天候24小时热线服务和长期的免费技术支持。对采购人的服务通知（包括接件及领资料），中标人须在接报后1小时内响应；按采购人的工作时间计算</w:t>
      </w:r>
      <w:r>
        <w:rPr>
          <w:sz w:val="21"/>
        </w:rPr>
        <w:t>1</w:t>
      </w:r>
      <w:r>
        <w:rPr>
          <w:sz w:val="21"/>
        </w:rPr>
        <w:t>小时内到达现场</w:t>
      </w:r>
      <w:r>
        <w:rPr>
          <w:sz w:val="21"/>
        </w:rPr>
        <w:t>,具体工作时间根据采购人的实际情况调整；</w:t>
      </w:r>
    </w:p>
    <w:p>
      <w:pPr>
        <w:pStyle w:val="null3"/>
        <w:ind w:left="405"/>
      </w:pPr>
      <w:r>
        <w:rPr>
          <w:sz w:val="21"/>
        </w:rPr>
        <w:t>5、对采购人的急件一旦接受委托，整个造价咨询过程的时间控制须严格按照采购人的要求进行。</w:t>
      </w:r>
    </w:p>
    <w:p>
      <w:pPr>
        <w:pStyle w:val="null3"/>
      </w:pPr>
      <w:r>
        <w:rPr/>
        <w:t>采购包1（翠亨新区西湾路（北辰路至和敏路段）及明净街道路工程施工过程造价咨询及结算服务项目）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自合同签订之日起至工程竣工结算经财政部门审核通过为止。</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1期：支付比例100%,（1）、施工过程造价控制和管理共支付咨询服务费的60%。每半年按工程施工进度比例支付相应费用。 （2）、结算审核报告经财政部门审核通过后，支付剩余咨询服务费。 （3）、在施工过程造价控制和管理的过程中，如需进行专家论证等工作，会务和费用均由中标人负责。 注：中标人每次拟收取费用前不少于15个工作日应向采购人内提出请款计划，请款时应按采购人要求出具等额的相关税务机构的税务发票（增值税普通发票）及准备有关请款材料及佐证文件。发包人自收齐请款资料后，30个工作日内审核完毕，对符合要求的向财政部门申请拨款，发包人向财政部门发起申请即视为付款。</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1期：由采购人按照采购文件、中标单位的投标文件、合同、相关补充文件的内容进行验收。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其他专业技术服务</w:t>
            </w:r>
          </w:p>
        </w:tc>
        <w:tc>
          <w:tcPr>
            <w:tcW w:type="dxa" w:w="933"/>
          </w:tcPr>
          <w:p>
            <w:pPr>
              <w:pStyle w:val="null3"/>
              <w:jc w:val="left"/>
            </w:pPr>
            <w:r>
              <w:rPr/>
              <w:t>翠亨新区西湾路（北辰路至和敏路段）及明净街道路工程施工过程造价咨询及结算服务项目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1,159,590.02</w:t>
            </w:r>
          </w:p>
        </w:tc>
        <w:tc>
          <w:tcPr>
            <w:tcW w:type="dxa" w:w="933"/>
          </w:tcPr>
          <w:p>
            <w:pPr>
              <w:pStyle w:val="null3"/>
              <w:jc w:val="right"/>
            </w:pPr>
            <w:r>
              <w:rPr/>
              <w:t>1,159,590.02</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翠亨新区西湾路（北辰路至和敏路段）及明净街道路工程施工过程造价咨询及结算服务项目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rPr>
              <w:t>★</w:t>
            </w:r>
            <w:r>
              <w:rPr>
                <w:sz w:val="21"/>
              </w:rPr>
              <w:t>1、本项目造价咨询费报价按投标报价方式。</w:t>
            </w:r>
          </w:p>
          <w:p>
            <w:pPr>
              <w:pStyle w:val="null3"/>
            </w:pPr>
            <w:r>
              <w:rPr>
                <w:sz w:val="21"/>
              </w:rPr>
              <w:t>投标人投标报价超过最高限价</w:t>
            </w:r>
            <w:r>
              <w:rPr>
                <w:sz w:val="21"/>
              </w:rPr>
              <w:t>1159590.02</w:t>
            </w:r>
            <w:r>
              <w:rPr>
                <w:sz w:val="21"/>
              </w:rPr>
              <w:t>元</w:t>
            </w:r>
            <w:r>
              <w:rPr>
                <w:sz w:val="21"/>
              </w:rPr>
              <w:t>的按无效报价处理。</w:t>
            </w:r>
          </w:p>
        </w:tc>
      </w:tr>
      <w:tr>
        <w:tc>
          <w:tcPr>
            <w:tcW w:type="dxa" w:w="2076"/>
          </w:tcPr>
          <w:p>
            <w:pPr>
              <w:pStyle w:val="null3"/>
            </w:pPr>
            <w:r>
              <w:rPr/>
              <w:t>★</w:t>
            </w:r>
          </w:p>
        </w:tc>
        <w:tc>
          <w:tcPr>
            <w:tcW w:type="dxa" w:w="415"/>
          </w:tcPr>
          <w:p>
            <w:pPr>
              <w:pStyle w:val="null3"/>
            </w:pPr>
            <w:r>
              <w:rPr/>
              <w:t>2</w:t>
            </w:r>
          </w:p>
        </w:tc>
        <w:tc>
          <w:tcPr>
            <w:tcW w:type="dxa" w:w="5814"/>
          </w:tcPr>
          <w:p>
            <w:pPr>
              <w:pStyle w:val="null3"/>
              <w:ind w:firstLine="420"/>
            </w:pPr>
            <w:r>
              <w:rPr>
                <w:sz w:val="21"/>
                <w:b/>
              </w:rPr>
              <w:t>★五、基本要求</w:t>
            </w:r>
          </w:p>
          <w:p>
            <w:pPr>
              <w:pStyle w:val="null3"/>
              <w:ind w:firstLine="211"/>
            </w:pPr>
            <w:r>
              <w:rPr>
                <w:sz w:val="21"/>
                <w:b/>
                <w:color w:val="000000"/>
              </w:rPr>
              <w:t>1、项目负责人1名，具备住建部一级注册造价工程师（或住建部注册造价工程师）资格，土木建筑工程专业；</w:t>
            </w:r>
          </w:p>
          <w:p>
            <w:pPr>
              <w:pStyle w:val="null3"/>
              <w:ind w:firstLine="211"/>
            </w:pPr>
            <w:r>
              <w:rPr>
                <w:sz w:val="21"/>
                <w:b/>
                <w:color w:val="000000"/>
              </w:rPr>
              <w:t>2、土木建筑工程专业负责人1名，具备住建部一级注册造价工程师（或住建部注册造价工程师）资格，土木建筑工程专业；</w:t>
            </w:r>
          </w:p>
          <w:p>
            <w:pPr>
              <w:pStyle w:val="null3"/>
              <w:ind w:firstLine="211"/>
            </w:pPr>
            <w:r>
              <w:rPr>
                <w:sz w:val="21"/>
                <w:b/>
                <w:color w:val="000000"/>
              </w:rPr>
              <w:t>3、安装工程专业负责人1名，具备住建部一级注册造价工程师（或住建部注册造价工程师）资格，安装工程专业；</w:t>
            </w:r>
          </w:p>
          <w:p>
            <w:pPr>
              <w:pStyle w:val="null3"/>
              <w:ind w:firstLine="211"/>
            </w:pPr>
            <w:r>
              <w:rPr>
                <w:sz w:val="21"/>
                <w:b/>
                <w:color w:val="000000"/>
              </w:rPr>
              <w:t>4</w:t>
            </w:r>
            <w:r>
              <w:rPr>
                <w:sz w:val="21"/>
                <w:b/>
                <w:color w:val="000000"/>
              </w:rPr>
              <w:t>、其余投入本项目人员不少于</w:t>
            </w:r>
            <w:r>
              <w:rPr>
                <w:sz w:val="21"/>
                <w:b/>
                <w:color w:val="000000"/>
              </w:rPr>
              <w:t>6人，具备住建部二级造价工程师资格或以上资格。</w:t>
            </w:r>
          </w:p>
          <w:p>
            <w:pPr>
              <w:pStyle w:val="null3"/>
              <w:ind w:firstLine="420"/>
            </w:pPr>
          </w:p>
        </w:tc>
      </w:tr>
      <w:tr>
        <w:tc>
          <w:tcPr>
            <w:tcW w:type="dxa" w:w="2076"/>
          </w:tcPr>
          <w:p>
            <w:pPr>
              <w:pStyle w:val="null3"/>
            </w:pPr>
            <w:r>
              <w:rPr/>
              <w:t>★</w:t>
            </w:r>
          </w:p>
        </w:tc>
        <w:tc>
          <w:tcPr>
            <w:tcW w:type="dxa" w:w="415"/>
          </w:tcPr>
          <w:p>
            <w:pPr>
              <w:pStyle w:val="null3"/>
            </w:pPr>
            <w:r>
              <w:rPr/>
              <w:t>3</w:t>
            </w:r>
          </w:p>
        </w:tc>
        <w:tc>
          <w:tcPr>
            <w:tcW w:type="dxa" w:w="5814"/>
          </w:tcPr>
          <w:p>
            <w:pPr>
              <w:pStyle w:val="null3"/>
              <w:ind w:left="15" w:firstLine="420"/>
            </w:pPr>
            <w:r>
              <w:rPr>
                <w:sz w:val="21"/>
                <w:b/>
              </w:rPr>
              <w:t>★备注：</w:t>
            </w:r>
          </w:p>
          <w:p>
            <w:pPr>
              <w:pStyle w:val="null3"/>
              <w:ind w:firstLine="211"/>
            </w:pPr>
            <w:r>
              <w:rPr>
                <w:sz w:val="21"/>
                <w:b/>
              </w:rPr>
              <w:t>1、</w:t>
            </w:r>
            <w:r>
              <w:rPr>
                <w:sz w:val="21"/>
                <w:b/>
              </w:rPr>
              <w:t>为满足项目投资控制管理工作，在合同履行期间，投标人需配备</w:t>
            </w:r>
            <w:r>
              <w:rPr>
                <w:sz w:val="21"/>
                <w:b/>
              </w:rPr>
              <w:t>1名住建部一级注册造价工程师和1名具备住建部二级造价工程师或以上资格造价人员负责本项目</w:t>
            </w:r>
            <w:r>
              <w:rPr>
                <w:sz w:val="21"/>
                <w:b/>
              </w:rPr>
              <w:t>施工</w:t>
            </w:r>
            <w:r>
              <w:rPr>
                <w:sz w:val="21"/>
                <w:b/>
              </w:rPr>
              <w:t>过程造价跟踪管理工作，专门配合采购人对项目实行</w:t>
            </w:r>
            <w:r>
              <w:rPr>
                <w:sz w:val="21"/>
                <w:b/>
              </w:rPr>
              <w:t>施工</w:t>
            </w:r>
            <w:r>
              <w:rPr>
                <w:sz w:val="21"/>
                <w:b/>
              </w:rPr>
              <w:t>过程造价控制管理。合同履行期间，采购人提出的造价咨询或施工现场处理的造价问题，项目负责人或</w:t>
            </w:r>
            <w:r>
              <w:rPr>
                <w:sz w:val="21"/>
                <w:b/>
              </w:rPr>
              <w:t>施工</w:t>
            </w:r>
            <w:r>
              <w:rPr>
                <w:sz w:val="21"/>
                <w:b/>
              </w:rPr>
              <w:t>过程跟踪造价人员需在接到通知后</w:t>
            </w:r>
            <w:r>
              <w:rPr>
                <w:sz w:val="21"/>
                <w:b/>
              </w:rPr>
              <w:t>1小时内（或投标人承诺的更短时间内）到达现场进行跟踪处理。</w:t>
            </w:r>
          </w:p>
          <w:p>
            <w:pPr>
              <w:pStyle w:val="null3"/>
              <w:ind w:firstLine="211"/>
            </w:pPr>
            <w:r>
              <w:rPr>
                <w:sz w:val="21"/>
                <w:b/>
              </w:rPr>
              <w:t>2、</w:t>
            </w:r>
            <w:r>
              <w:rPr>
                <w:sz w:val="21"/>
                <w:b/>
              </w:rPr>
              <w:t>实际派遣人员与投标所列人员须保持一致（人员名单及数量一致）。本项目对人员基本要求为不少于</w:t>
            </w:r>
            <w:r>
              <w:rPr>
                <w:sz w:val="21"/>
                <w:b/>
              </w:rPr>
              <w:t>9</w:t>
            </w:r>
            <w:r>
              <w:rPr>
                <w:sz w:val="21"/>
                <w:b/>
              </w:rPr>
              <w:t>人，如中标人所列人员多于</w:t>
            </w:r>
            <w:r>
              <w:rPr>
                <w:sz w:val="21"/>
                <w:b/>
              </w:rPr>
              <w:t>9</w:t>
            </w:r>
            <w:r>
              <w:rPr>
                <w:sz w:val="21"/>
                <w:b/>
              </w:rPr>
              <w:t>人，即视为中标人按投标所列的所有人员投入至本项目服务中，请投标人慎重考虑安排本项目拟投入人员</w:t>
            </w:r>
            <w:r>
              <w:rPr>
                <w:sz w:val="21"/>
                <w:b/>
                <w:color w:val="000000"/>
              </w:rPr>
              <w:t>。</w:t>
            </w:r>
          </w:p>
          <w:p>
            <w:pPr>
              <w:pStyle w:val="null3"/>
              <w:ind w:firstLine="211"/>
            </w:pPr>
            <w:r>
              <w:rPr>
                <w:sz w:val="21"/>
                <w:b/>
                <w:color w:val="000000"/>
              </w:rPr>
              <w:t>3、若在项目管理过程中发现造价咨询服务团队人员不能满足要求的，采购人有权提前终止合同。</w:t>
            </w:r>
          </w:p>
          <w:p>
            <w:pPr>
              <w:pStyle w:val="null3"/>
              <w:ind w:left="15" w:firstLine="422"/>
            </w:pPr>
            <w:r>
              <w:rPr>
                <w:sz w:val="21"/>
                <w:b/>
                <w:color w:val="000000"/>
              </w:rPr>
              <w:t>投标文件中须提供造价咨询服务团队人员）承诺书，承诺内容包括但不限于：</w:t>
            </w:r>
            <w:r>
              <w:rPr>
                <w:sz w:val="21"/>
                <w:b/>
                <w:color w:val="000000"/>
              </w:rPr>
              <w:t>“采购人若在项目管理过程中发现我司造价咨询服务团队人员不能满足要求的，我司愿承担由此引起的一切行政和法律责任并同意采购人终止合同。”格式自拟。</w:t>
            </w:r>
          </w:p>
          <w:p>
            <w:pPr>
              <w:pStyle w:val="null3"/>
              <w:ind w:left="15" w:firstLine="422"/>
            </w:pPr>
            <w:r>
              <w:rPr>
                <w:sz w:val="21"/>
                <w:b/>
                <w:color w:val="000000"/>
              </w:rPr>
              <w:t>投标文件中须提供上述各项证书证明复印件并加盖公章和提供由投标人为其购买的社保证明（</w:t>
            </w:r>
            <w:r>
              <w:rPr>
                <w:sz w:val="21"/>
                <w:b/>
                <w:color w:val="000000"/>
              </w:rPr>
              <w:t>2023年7月至今任意1个月）或提供投标人承诺中标后投入符合要求的人员的承诺函的复印件加盖公章。承诺内容包括但不限于：“若我单位中标，保证投标文件中拟投入本项目的人员全部到位，并在发出中标通知书后10日内按投标文件中所承诺投入人员的社保证明或劳动合同提交采购人核查，否则视为我单位自动放弃中标资格”。格式自拟。</w:t>
            </w:r>
          </w:p>
          <w:p>
            <w:pPr>
              <w:pStyle w:val="null3"/>
              <w:ind w:left="15" w:firstLine="422"/>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1.采购代理机构：本项目是指广东省建东工程监理有限公司中山分公司，负责整个采购活动的组织，依法负责编制和发布招标文件，对招标文件拥有最终的解释权，不以任何身份出任评标委员会成员。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中山翠亨新区工程项目建设事务中心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采购机构代理服务收费标准：参照《招标代理服务收费管理暂行办法》中“服务类”计费标准下浮20%收取。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向采购人收取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（一），采购标的对应的中小企业划分标准所属行业为，其他未列明行业。</w:t>
            </w:r>
          </w:p>
          <w:p>
            <w:pPr>
              <w:pStyle w:val="null3"/>
              <w:jc w:val="left"/>
            </w:pPr>
            <w:r>
              <w:rPr/>
              <w:t>（二），关于贯彻落实《中国人民银行中山市中心支行 中山市财政局 中山市经济和信息化局 中山市人民政府金融工作局关于印发的通知》的告知，1、 根据《中国人民银行中山市中心支行 中山市财政局 中山市经济和信息化局 中山市人民政府金融工作局关于印发的通知》 （中人银发【2017】82号）规定，凡通过政府采购法定程序取得我市政府采购合同的中小微企 业，均可向辖内开展政府采购质押融资业务的银行机构申请办理融资业务。 2、 截至当前，辖内开展政府采购质押融资业务的银行机构报备的联系方式如下： 政府采购质押融资业务的银行 机构联系人名单 序号 银行机构 经办部门 联系人 联系方式 1 中国农业发展银行中山市分行 客 户业务部 邹可仕 18802598981 信贷与风险管理部 陈小龙 15889891688 2 中国工商 银行中山分行 普惠金融事业部 陈炳菁 18928108782 普惠金融事业部 杨培鹏 1590008 5352 3 中国农业银行中山分行 普惠金融事业部 赖思韵 22644682 4 广发银行中山分行 普惠 金融部 林光宇 88862643 5 中国邮政储蓄银行中山市分行 小企业金融部 黄嘉霖 138247207 41 6 中山农村商业银行 总行公司业务部 杜保森 88884181 7 平安银行中山分行 普惠金融部 林晓冰 13823931817 8 兴业银行中山分行 企业金融部 刘中芳 0760-88368666-203172 9 招商银行中山分行 公司金融事业部 唐庆颖 13924998608 10 中国光大银行中山分行 公司业 务管理部 张梓颖 0760-88858067 11 广州银行中山分行 公司金融部 杨顺龙 88776919 12 中信银行中山分行 普惠金融部 陈廷忠 15113386853 普惠金融部 余超贤 1591829182 9 13 渤海银行中山分行 公司金融部 李建夏 13631124024、0760-87911816 分行营 业部 徐艺 13928142042、0760-87911808 14 华夏银行中山分行 营销管理部 叶怡 28137 855 15 东莞银行中山分行 业务部 赵荣耀 13042854636/86939959 16 东亚银行（中国）有 限公司中山支行 中山支行 王涛 89986282/18926998881 17 浦发银行中山分行 交易银行部 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 服务平台（网址：www.crcrfsp.com）确认债权债务关系，支持中小微企业融资。 4、中小微 企业与银行机构签订政府采购质押融资合同的，由采购人牵头与中小微企业和银行机构三方签 署《政府采购合同项下政府采购资金唯一回款账户确认函》，确保合同款支付到中小微企业在 融资银行机构开立的回款账号。 5、财政部门根据《政府采购法》等相关法规、规章规定，对 参加政府采购活动的供应商的不良行为予以记录，并纳入中山市社会征信和金融服务一体化系 统，供银行机构融资授信时审慎性参考。</w:t>
            </w:r>
          </w:p>
          <w:p>
            <w:pPr>
              <w:pStyle w:val="null3"/>
              <w:jc w:val="left"/>
            </w:pPr>
            <w:r>
              <w:rPr/>
              <w:t>（三），需要落实的政府采购政策，《政府采购促进中小企业发展管理办法》（财库﹝2020﹞ 46号）；《关于政府采购支持监狱企业发展有关问题的通知》(财库〔2014〕68号)；《关于促进残疾人就业政府采购政策的通知》（财库〔2017〕141号)；《关于环境标志产品政府采购实施的意见》（财库〔2006〕90号）；《关于调整优化节能产品、环境标志产品政府采购执行机制的通知》（财库〔2020〕9号）；《关于运用政府采购政策支持脱贫攻坚的通知》等。</w:t>
            </w:r>
          </w:p>
          <w:p>
            <w:pPr>
              <w:pStyle w:val="null3"/>
              <w:jc w:val="left"/>
            </w:pPr>
            <w:r>
              <w:rPr/>
              <w:t>（四），评审补充说明 1、预算单位、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2、在评审过程中（包括资格性审查、符合性审查），评标委员会（评审小组）对需要共同认定的事项存在争议的，应当按照少数服从多数的原则作出结论（持不同意见的评委可以在评审系统中填写意见或在报告上签署不同意见及理由）；同时，评委应在统一结论的情况下，配合完成评审系统的操作，确保评审流程顺利开展。</w:t>
            </w:r>
          </w:p>
          <w:p>
            <w:pPr>
              <w:pStyle w:val="null3"/>
              <w:jc w:val="left"/>
            </w:pPr>
            <w:r>
              <w:rPr/>
              <w:t>（五），其他要求，中标单位在中标结果公告发布后7个工作日内提供与电子投标文件内容一致的纸质投标文件给采购代理机构（投标文件为一式两份，正本一份，须为原件；副本一份，为正本的复印件。正副本封面均须加盖投标人公章并胶装及编写页码，在正副本的封面右上角注明“正本”或“副本”。除招标文件约定外，纸质投标文件须与电子投标文件一致，不一致的以电子投标文件为准）。</w:t>
            </w:r>
          </w:p>
          <w:p>
            <w:pPr>
              <w:pStyle w:val="null3"/>
              <w:jc w:val="left"/>
            </w:pPr>
            <w:r>
              <w:rPr/>
              <w:t>（六），本次采购服务的说明，本次采购服务（货物）必须是产自中华人民共和国境内的服务（货物）。</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；请各投标人在投标文件递交截止时间前按须知前附表规定的金额递交至</w:t>
      </w:r>
      <w:r>
        <w:rPr/>
        <w:t>广东省建东工程监理有限公司中山分公司</w:t>
      </w:r>
      <w:r>
        <w:rPr/>
        <w:t>，到账情况以开标时</w:t>
      </w:r>
      <w:r>
        <w:rPr/>
        <w:t>广东省建东工程监理有限公司中山分公司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广东省公共资源交易平台（https://ygp.gdzwfw.gov.cn/#/442000/index）、采购代理机构网站 （http://www.gdjdjl.com/）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广东省公共资源交易平台（https://ygp.gdzwfw.gov.cn/#/442000/index）、采购代理机构网站 （http://www.gdjdjl.com/）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罗小姐</w:t>
      </w:r>
    </w:p>
    <w:p>
      <w:pPr>
        <w:pStyle w:val="null3"/>
        <w:ind w:firstLine="480"/>
      </w:pPr>
      <w:r>
        <w:rPr/>
        <w:t>电话：</w:t>
      </w:r>
      <w:r>
        <w:rPr/>
        <w:t>0760-88399895</w:t>
      </w:r>
    </w:p>
    <w:p>
      <w:pPr>
        <w:pStyle w:val="null3"/>
        <w:ind w:firstLine="480"/>
      </w:pPr>
      <w:r>
        <w:rPr/>
        <w:t>传真：</w:t>
      </w:r>
      <w:r>
        <w:rPr/>
        <w:t>88399895</w:t>
      </w:r>
    </w:p>
    <w:p>
      <w:pPr>
        <w:pStyle w:val="null3"/>
        <w:ind w:firstLine="480"/>
      </w:pPr>
      <w:r>
        <w:rPr/>
        <w:t>邮箱：</w:t>
      </w:r>
      <w:r>
        <w:rPr/>
        <w:t>jdzs_cg2017@163.com</w:t>
      </w:r>
    </w:p>
    <w:p>
      <w:pPr>
        <w:pStyle w:val="null3"/>
        <w:ind w:firstLine="480"/>
      </w:pPr>
      <w:r>
        <w:rPr/>
        <w:t>地址：</w:t>
      </w:r>
      <w:r>
        <w:rPr/>
        <w:t>广东省中山市东区小鳌溪小陂路五巷54号二层B2卡</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话：0760-88266297、88266299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翠亨新区西湾路（北辰路至和敏路段）及明净街道路工程施工过程造价咨询及结算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广东省建东工程监理有限公司中山分公司</w:t>
      </w:r>
      <w:r>
        <w:rPr/>
        <w:t>统一对外发布。</w:t>
      </w:r>
    </w:p>
    <w:p>
      <w:pPr>
        <w:pStyle w:val="null3"/>
        <w:ind w:firstLine="480"/>
      </w:pPr>
      <w:r>
        <w:rPr/>
        <w:t>（2）对</w:t>
      </w:r>
      <w:r>
        <w:rPr/>
        <w:t>广东省建东工程监理有限公司中山分公司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采购包1（翠亨新区西湾路（北辰路至和敏路段）及明净街道路工程施工过程造价咨询及结算服务项目）：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采购包1（翠亨新区西湾路（北辰路至和敏路段）及明净街道路工程施工过程造价咨询及结算服务项目）：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时提供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政府采购供应商资格信用承诺函》（格式详见公告附件）或提供投标截止日前6个月内任意1个月依法缴纳税收和社会保障资金的相关材料。如依法免税或不需要缴纳社会保障资金的，提供相应证明材料。（若投标人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政府采购供应商资格信用承诺函》（格式详见公告附件）或提供2022年度财务状况报告或2023年以来任何一个月的财务报表或基本开户行出具的资信证明。（若投标人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政府采购供应商资格信用承诺函》或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联合体</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企业。供应商须符合本项目所属行业（其他未列明行业）政策划分标准的中小企业。监狱企业、残疾人福利性单位视同小型、微型企业。注：中小企业声明函中行业应为填写“其他未列明行业”或“（采购文件中明确的所属行业）”并按本招标文件格式填写《中小企业声明函（工程、服务）》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采购包1（翠亨新区西湾路（北辰路至和敏路段）及明净街道路工程施工过程造价咨询及结算服务项目）：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提供《投标函》，投标有效期为投标截止之日起90天</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投标文件按照招标文件规定签署、盖章</w:t>
            </w:r>
          </w:p>
        </w:tc>
      </w:tr>
      <w:tr>
        <w:tc>
          <w:tcPr>
            <w:tcW w:type="dxa" w:w="890"/>
          </w:tcPr>
          <w:p>
            <w:pPr>
              <w:pStyle w:val="null3"/>
            </w:pPr>
            <w:r>
              <w:rPr/>
              <w:t>3</w:t>
            </w:r>
          </w:p>
        </w:tc>
        <w:tc>
          <w:tcPr>
            <w:tcW w:type="dxa" w:w="3178"/>
          </w:tcPr>
          <w:p>
            <w:pPr>
              <w:pStyle w:val="null3"/>
            </w:pPr>
            <w:r>
              <w:rPr/>
              <w:t>法定代表人及授权委托书</w:t>
            </w:r>
          </w:p>
        </w:tc>
        <w:tc>
          <w:tcPr>
            <w:tcW w:type="dxa" w:w="4238"/>
          </w:tcPr>
          <w:p>
            <w:pPr>
              <w:pStyle w:val="null3"/>
            </w:pPr>
            <w:r>
              <w:rPr/>
              <w:t>投标文件提供有效的法定代表人及法定代表人授权委托书</w:t>
            </w:r>
          </w:p>
        </w:tc>
      </w:tr>
      <w:tr>
        <w:tc>
          <w:tcPr>
            <w:tcW w:type="dxa" w:w="890"/>
          </w:tcPr>
          <w:p>
            <w:pPr>
              <w:pStyle w:val="null3"/>
            </w:pPr>
            <w:r>
              <w:rPr/>
              <w:t>4</w:t>
            </w:r>
          </w:p>
        </w:tc>
        <w:tc>
          <w:tcPr>
            <w:tcW w:type="dxa" w:w="3178"/>
          </w:tcPr>
          <w:p>
            <w:pPr>
              <w:pStyle w:val="null3"/>
            </w:pPr>
            <w:r>
              <w:rPr/>
              <w:t>投标（报价）总金额是固定价且是唯一的，未超过本项目采购预算（或最高限价）</w:t>
            </w:r>
          </w:p>
        </w:tc>
        <w:tc>
          <w:tcPr>
            <w:tcW w:type="dxa" w:w="4238"/>
          </w:tcPr>
          <w:p>
            <w:pPr>
              <w:pStyle w:val="null3"/>
            </w:pPr>
            <w:r>
              <w:rPr/>
              <w:t>投标（报价）总金额是固定价且是唯一的，投标报价未超过最高限价。</w:t>
            </w:r>
          </w:p>
        </w:tc>
      </w:tr>
      <w:tr>
        <w:tc>
          <w:tcPr>
            <w:tcW w:type="dxa" w:w="890"/>
          </w:tcPr>
          <w:p>
            <w:pPr>
              <w:pStyle w:val="null3"/>
            </w:pPr>
            <w:r>
              <w:rPr/>
              <w:t>5</w:t>
            </w:r>
          </w:p>
        </w:tc>
        <w:tc>
          <w:tcPr>
            <w:tcW w:type="dxa" w:w="3178"/>
          </w:tcPr>
          <w:p>
            <w:pPr>
              <w:pStyle w:val="null3"/>
            </w:pPr>
            <w:r>
              <w:rPr/>
              <w:t>“★”号条款的响应</w:t>
            </w:r>
          </w:p>
        </w:tc>
        <w:tc>
          <w:tcPr>
            <w:tcW w:type="dxa" w:w="4238"/>
          </w:tcPr>
          <w:p>
            <w:pPr>
              <w:pStyle w:val="null3"/>
            </w:pPr>
            <w:r>
              <w:rPr/>
              <w:t>完全响应并满足招标文件标注“★”号条款的要求</w:t>
            </w:r>
          </w:p>
        </w:tc>
      </w:tr>
      <w:tr>
        <w:tc>
          <w:tcPr>
            <w:tcW w:type="dxa" w:w="890"/>
          </w:tcPr>
          <w:p>
            <w:pPr>
              <w:pStyle w:val="null3"/>
            </w:pPr>
            <w:r>
              <w:rPr/>
              <w:t>6</w:t>
            </w:r>
          </w:p>
        </w:tc>
        <w:tc>
          <w:tcPr>
            <w:tcW w:type="dxa" w:w="3178"/>
          </w:tcPr>
          <w:p>
            <w:pPr>
              <w:pStyle w:val="null3"/>
            </w:pPr>
            <w:r>
              <w:rPr/>
              <w:t>投标报价无重大漏项或重大不合理</w:t>
            </w:r>
          </w:p>
        </w:tc>
        <w:tc>
          <w:tcPr>
            <w:tcW w:type="dxa" w:w="4238"/>
          </w:tcPr>
          <w:p>
            <w:pPr>
              <w:pStyle w:val="null3"/>
            </w:pPr>
            <w:r>
              <w:rPr/>
              <w:t>投标报价无重大漏项或重大不合理</w:t>
            </w:r>
          </w:p>
        </w:tc>
      </w:tr>
      <w:tr>
        <w:tc>
          <w:tcPr>
            <w:tcW w:type="dxa" w:w="890"/>
          </w:tcPr>
          <w:p>
            <w:pPr>
              <w:pStyle w:val="null3"/>
            </w:pPr>
            <w:r>
              <w:rPr/>
              <w:t>7</w:t>
            </w:r>
          </w:p>
        </w:tc>
        <w:tc>
          <w:tcPr>
            <w:tcW w:type="dxa" w:w="3178"/>
          </w:tcPr>
          <w:p>
            <w:pPr>
              <w:pStyle w:val="null3"/>
            </w:pPr>
            <w:r>
              <w:rPr/>
              <w:t>无招标文件或法律、法规、规章规定属于无效投标的其他情形</w:t>
            </w:r>
          </w:p>
        </w:tc>
        <w:tc>
          <w:tcPr>
            <w:tcW w:type="dxa" w:w="4238"/>
          </w:tcPr>
          <w:p>
            <w:pPr>
              <w:pStyle w:val="null3"/>
            </w:pPr>
            <w:r>
              <w:rPr/>
              <w:t>无招标文件或法律、法规、规章规定属于无效投标的其他情形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采购包1(翠亨新区西湾路（北辰路至和敏路段）及明净街道路工程施工过程造价咨询及结算服务项目):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商务部分68.0分</w:t>
            </w:r>
          </w:p>
          <w:p>
            <w:pPr>
              <w:pStyle w:val="null3"/>
            </w:pPr>
            <w:r>
              <w:rPr/>
              <w:t>技术部分12.0分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服务方案一 (2.0分)</w:t>
            </w:r>
            <w:r>
              <w:rPr/>
              <w:t>，（等次分值选择：</w:t>
            </w:r>
            <w:r>
              <w:rPr/>
              <w:t>0.0;</w:t>
            </w:r>
            <w:r>
              <w:rPr/>
              <w:t>1.6;</w:t>
            </w:r>
            <w:r>
              <w:rPr/>
              <w:t>1.8;</w:t>
            </w:r>
            <w:r>
              <w:rPr/>
              <w:t>2.0;</w:t>
            </w:r>
            <w:r>
              <w:rPr/>
              <w:t>）</w:t>
            </w:r>
          </w:p>
        </w:tc>
        <w:tc>
          <w:tcPr>
            <w:tcW w:type="dxa" w:w="5076"/>
          </w:tcPr>
          <w:p>
            <w:pPr>
              <w:pStyle w:val="null3"/>
              <w:jc w:val="left"/>
            </w:pPr>
            <w:r>
              <w:rPr/>
              <w:t>造价咨询服务工作的理解： 优：对本项目造价咨询工作的理解准确、深入，重点难点剖析到位、合理，得2分； 良：对本项目造价咨询工作的理解较准确、较深入，重点难点剖析较到位、较合理，得1.8分； 一般：对本项目造价咨询工作的理解不够准确、不够深入，重点难点剖析不够到位、不够合理，得1.6分。 不提供不得分。</w:t>
            </w:r>
          </w:p>
        </w:tc>
      </w:tr>
      <w:tr>
        <w:tc>
          <w:tcPr>
            <w:tcW w:type="dxa" w:w="922"/>
            <w:gridSpan w:val="2"/>
            <w:vMerge/>
          </w:tcPr>
          <w:p/>
        </w:tc>
        <w:tc>
          <w:tcPr>
            <w:tcW w:type="dxa" w:w="2307"/>
          </w:tcPr>
          <w:p>
            <w:pPr>
              <w:pStyle w:val="null3"/>
              <w:jc w:val="left"/>
            </w:pPr>
            <w:r>
              <w:rPr/>
              <w:t>服务方案二 (2.0分)</w:t>
            </w:r>
            <w:r>
              <w:rPr/>
              <w:t>，（等次分值选择：</w:t>
            </w:r>
            <w:r>
              <w:rPr/>
              <w:t>0.0;</w:t>
            </w:r>
            <w:r>
              <w:rPr/>
              <w:t>1.6;</w:t>
            </w:r>
            <w:r>
              <w:rPr/>
              <w:t>1.8;</w:t>
            </w:r>
            <w:r>
              <w:rPr/>
              <w:t>2.0;</w:t>
            </w:r>
            <w:r>
              <w:rPr/>
              <w:t>）</w:t>
            </w:r>
          </w:p>
        </w:tc>
        <w:tc>
          <w:tcPr>
            <w:tcW w:type="dxa" w:w="5076"/>
          </w:tcPr>
          <w:p>
            <w:pPr>
              <w:pStyle w:val="null3"/>
              <w:jc w:val="left"/>
            </w:pPr>
            <w:r>
              <w:rPr/>
              <w:t>造价咨询工作实施方案： 优：实施方案具体、合理，可操作性强，并能有效把握关键节点工作，得2分； 良：实施方案比较具体、合理，可操作实施，较能把握关键节点工作，得1.8分； 一般：实施方案不够具体，但能基本把握关键节点工作，得1.6分。 不提供不得分。</w:t>
            </w:r>
          </w:p>
        </w:tc>
      </w:tr>
      <w:tr>
        <w:tc>
          <w:tcPr>
            <w:tcW w:type="dxa" w:w="922"/>
            <w:gridSpan w:val="2"/>
            <w:vMerge/>
          </w:tcPr>
          <w:p/>
        </w:tc>
        <w:tc>
          <w:tcPr>
            <w:tcW w:type="dxa" w:w="2307"/>
          </w:tcPr>
          <w:p>
            <w:pPr>
              <w:pStyle w:val="null3"/>
              <w:jc w:val="left"/>
            </w:pPr>
            <w:r>
              <w:rPr/>
              <w:t>质量保证措施 (4.0分)</w:t>
            </w:r>
            <w:r>
              <w:rPr/>
              <w:t>，（等次分值选择：</w:t>
            </w:r>
            <w:r>
              <w:rPr/>
              <w:t>0.0;</w:t>
            </w:r>
            <w:r>
              <w:rPr/>
              <w:t>3.2;</w:t>
            </w:r>
            <w:r>
              <w:rPr/>
              <w:t>3.6;</w:t>
            </w:r>
            <w:r>
              <w:rPr/>
              <w:t>4.0;</w:t>
            </w:r>
            <w:r>
              <w:rPr/>
              <w:t>）</w:t>
            </w:r>
          </w:p>
        </w:tc>
        <w:tc>
          <w:tcPr>
            <w:tcW w:type="dxa" w:w="5076"/>
          </w:tcPr>
          <w:p>
            <w:pPr>
              <w:pStyle w:val="null3"/>
              <w:jc w:val="left"/>
            </w:pPr>
            <w:r>
              <w:rPr/>
              <w:t>优：对造价咨询服务工作能提出具体、有效、可行的保证措施，且保证措施全面，得4分； 良：对造价咨询服务工作能提出较有效、可行的保证措施，且保证措施为中等，得3.6分； 一般：对造价咨询服务工作能提出基本的保证措施，但不够具体、全面，得3.2分； 不提供不得分。</w:t>
            </w:r>
          </w:p>
        </w:tc>
      </w:tr>
      <w:tr>
        <w:tc>
          <w:tcPr>
            <w:tcW w:type="dxa" w:w="922"/>
            <w:gridSpan w:val="2"/>
            <w:vMerge/>
          </w:tcPr>
          <w:p/>
        </w:tc>
        <w:tc>
          <w:tcPr>
            <w:tcW w:type="dxa" w:w="2307"/>
          </w:tcPr>
          <w:p>
            <w:pPr>
              <w:pStyle w:val="null3"/>
              <w:jc w:val="left"/>
            </w:pPr>
            <w:r>
              <w:rPr/>
              <w:t>服务优势 (4.0分)</w:t>
            </w:r>
            <w:r>
              <w:rPr/>
              <w:t>，（等次分值选择：</w:t>
            </w:r>
            <w:r>
              <w:rPr/>
              <w:t>0.0;</w:t>
            </w:r>
            <w:r>
              <w:rPr/>
              <w:t>3.2;</w:t>
            </w:r>
            <w:r>
              <w:rPr/>
              <w:t>3.6;</w:t>
            </w:r>
            <w:r>
              <w:rPr/>
              <w:t>4.0;</w:t>
            </w:r>
            <w:r>
              <w:rPr/>
              <w:t>）</w:t>
            </w:r>
          </w:p>
        </w:tc>
        <w:tc>
          <w:tcPr>
            <w:tcW w:type="dxa" w:w="5076"/>
          </w:tcPr>
          <w:p>
            <w:pPr>
              <w:pStyle w:val="null3"/>
              <w:jc w:val="left"/>
            </w:pPr>
            <w:r>
              <w:rPr/>
              <w:t>评委根据投标人服务便利性、响应时效、专业技术队伍人员配置情况等进行评价。 优：服务便利性高、响应时间及时、配备人员十分充足、可实现度高，得4分。 良：服务便利性较高、响应时间较及时、配备人员较充足、可实现度较高，得3.6分。 一般：服务便利性一般、响应时间一般、配备人员一般、基本可实现度，得3.2分。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企业资信 (3.0分)</w:t>
            </w:r>
          </w:p>
        </w:tc>
        <w:tc>
          <w:tcPr>
            <w:tcW w:type="dxa" w:w="5076"/>
          </w:tcPr>
          <w:p>
            <w:pPr>
              <w:pStyle w:val="null3"/>
              <w:jc w:val="left"/>
            </w:pPr>
            <w:r>
              <w:rPr/>
              <w:t>投标人具有有效的质量管理体系认证(有效期内)，得1分；投标人具有有效的环境管理体系认证(有效期内)，得1分；投标人具有有效的职业健康安全管理体系认证(有效期内)，得1分。 注：提供证书复印件并打印网页截图作为证明材料，证书的有效性以http://cx.cnca.cn/网站公布的网页截图为准，上述资料均需加盖投标人单位公章。</w:t>
            </w:r>
          </w:p>
        </w:tc>
      </w:tr>
      <w:tr>
        <w:tc>
          <w:tcPr>
            <w:tcW w:type="dxa" w:w="922"/>
            <w:gridSpan w:val="2"/>
            <w:vMerge/>
          </w:tcPr>
          <w:p/>
        </w:tc>
        <w:tc>
          <w:tcPr>
            <w:tcW w:type="dxa" w:w="2307"/>
          </w:tcPr>
          <w:p>
            <w:pPr>
              <w:pStyle w:val="null3"/>
              <w:jc w:val="left"/>
            </w:pPr>
            <w:r>
              <w:rPr/>
              <w:t>服务团队 (45.0分)</w:t>
            </w:r>
          </w:p>
        </w:tc>
        <w:tc>
          <w:tcPr>
            <w:tcW w:type="dxa" w:w="5076"/>
          </w:tcPr>
          <w:p>
            <w:pPr>
              <w:pStyle w:val="null3"/>
              <w:jc w:val="left"/>
            </w:pPr>
            <w:r>
              <w:rPr/>
              <w:t>1、项目负责人（投标人拟安排在本项目负责人在满足招标文件用户需求相关要求的基础上）： a.具备高级工程师或以上职称(工程造价类或市政道路类)，得5分；中级工程师职称(工程造价类或市政道路类)，得3分；无或其他情况不得分。本项最多得5分。 b. 2019 年1月1日至投标截止日，以项目负责人身份参与过同类市政道路工程造价咨询服务业绩的，每提供一项业绩得2.5分，本项最多得5分。 2、服务团队人员综合情况（不含项目负责人，投标人拟安排在本项目服务团队在满足招标文件用户需求相关要求的基础上）： a.拟投入的服务团队人员每增一个具备高级工程师或以上职称，得3分；中级工程师职称，得1.5分；无或其他情况不得分。本项最高得15分。 b.拟投入的服务团队人员每增一个住建部一级注册造价师（或住建部注册造价工程师）资格的得4 分。本项最高得20分。 注: 1.提供上述拟派人员的身份证、职称证、注册证复印件并加盖公章，如不提供或未按要求提供不得分。 其中造价执业资格专业以中华人民共和国造价工程师职业资格证书、造价工程师管理系统显示关于报考专业相关信息的页面截图、全国建设工程造价员资格证书或者注册证作为专业类别的证明，其中提供全国建设工程造价员资格证书辅助证明专业的造价人员必需同时提供造价工程师职业资格证书。 2.上述人员中，同一人获得多个职称的，按职称最高得分计算，不重复计分。同一人获得多个注册专业的，只能按一个专业计分，各专业注册造价工程师不得重复计分。 3.投标文件提供上述各项证书证明复印件并加盖公章和提供由投标人为其购买的社保证明（2023年7月至今任意1个月）或提供投标人承诺中标后投入符合要求的人员的承诺函的复印件加盖公章。承诺内容包括但不限于：“若我单位中标，保证投标文件中拟投入本项目的人员全部到位，并在发出中标通知书后10日内按投标文件中所承诺投入人员的社保证明或劳动合同提交采购人核查，否则视为我单位自动放弃中标资格”。不提供不得分。 4.项目负责人业绩时间以成果文件或成果证明文件为准；业绩包括预算编制、结算审核；业绩提供造价咨询合同（或协议书）关键页、成果报告或成果证明文件关键页的复印件加盖公章；成果证明文件可以是经采购人或相关政府监管部门确认的咨询报告或定案表或采购人评价意见表。如不提供或未按要求提供不得分。</w:t>
            </w:r>
          </w:p>
        </w:tc>
      </w:tr>
      <w:tr>
        <w:tc>
          <w:tcPr>
            <w:tcW w:type="dxa" w:w="922"/>
            <w:gridSpan w:val="2"/>
            <w:vMerge/>
          </w:tcPr>
          <w:p/>
        </w:tc>
        <w:tc>
          <w:tcPr>
            <w:tcW w:type="dxa" w:w="2307"/>
          </w:tcPr>
          <w:p>
            <w:pPr>
              <w:pStyle w:val="null3"/>
              <w:jc w:val="left"/>
            </w:pPr>
            <w:r>
              <w:rPr/>
              <w:t>同类项目业绩 (20.0分)</w:t>
            </w:r>
          </w:p>
        </w:tc>
        <w:tc>
          <w:tcPr>
            <w:tcW w:type="dxa" w:w="5076"/>
          </w:tcPr>
          <w:p>
            <w:pPr>
              <w:pStyle w:val="null3"/>
              <w:jc w:val="left"/>
            </w:pPr>
            <w:r>
              <w:rPr/>
              <w:t>2019年1月1日至投标截止日，承接同类的市政工程全过程造价咨询服务业绩，每提供一个项目的得4分，最高得20分。 注:业绩时间以合同签订时间为准，合同内容至少同时包括同一项目的施工预算编制及结算审核；投标文件须同时提供中标通知书（或成交通知书或中介超市中选确认书）和造价咨询合同（或协议书）关键页复印件并加盖公章。如不提供或未按要求提供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t xml:space="preserve"> </w:t>
      </w:r>
    </w:p>
    <w:p>
      <w:pPr>
        <w:pStyle w:val="null3"/>
        <w:spacing w:before="105" w:after="105"/>
        <w:jc w:val="left"/>
      </w:pPr>
      <w:r>
        <w:rPr>
          <w:sz w:val="32"/>
        </w:rPr>
        <w:t>（</w:t>
      </w:r>
      <w:r>
        <w:rPr>
          <w:sz w:val="32"/>
        </w:rPr>
        <w:t>GF</w:t>
      </w:r>
      <w:r>
        <w:rPr>
          <w:sz w:val="32"/>
        </w:rPr>
        <w:t>－</w:t>
      </w:r>
      <w:r>
        <w:rPr>
          <w:sz w:val="32"/>
        </w:rPr>
        <w:t>201</w:t>
      </w:r>
      <w:r>
        <w:rPr>
          <w:sz w:val="32"/>
        </w:rPr>
        <w:t>5</w:t>
      </w:r>
      <w:r>
        <w:rPr>
          <w:sz w:val="32"/>
        </w:rPr>
        <w:t>－</w:t>
      </w:r>
      <w:r>
        <w:rPr>
          <w:sz w:val="32"/>
        </w:rPr>
        <w:t>02</w:t>
      </w:r>
      <w:r>
        <w:rPr>
          <w:sz w:val="32"/>
        </w:rPr>
        <w:t>12</w:t>
      </w:r>
      <w:r>
        <w:rPr>
          <w:sz w:val="32"/>
        </w:rPr>
        <w:t>）</w:t>
      </w:r>
    </w:p>
    <w:p>
      <w:pPr>
        <w:pStyle w:val="null3"/>
        <w:jc w:val="right"/>
      </w:pPr>
      <w:r>
        <w:rPr>
          <w:sz w:val="32"/>
        </w:rPr>
        <w:t>合同编号：</w:t>
      </w:r>
      <w:r>
        <w:rPr>
          <w:sz w:val="32"/>
          <w:color w:val="000000"/>
          <w:u w:val="single"/>
        </w:rPr>
        <w:t>*****-</w:t>
      </w:r>
      <w:r>
        <w:rPr>
          <w:sz w:val="32"/>
          <w:color w:val="000000"/>
          <w:u w:val="single"/>
        </w:rPr>
        <w:t>造价</w:t>
      </w:r>
    </w:p>
    <w:p>
      <w:pPr>
        <w:pStyle w:val="null3"/>
        <w:spacing w:before="105" w:after="105"/>
        <w:jc w:val="center"/>
      </w:pPr>
      <w:r>
        <w:rPr>
          <w:sz w:val="72"/>
          <w:b/>
        </w:rPr>
        <w:t>建设工程造价咨询合同</w:t>
      </w:r>
    </w:p>
    <w:tbl>
      <w:tblPr>
        <w:tblW w:w="0" w:type="auto"/>
        <w:tblBorders>
          <w:top w:val="none" w:color="000000" w:sz="4"/>
          <w:left w:val="none" w:color="000000" w:sz="4"/>
          <w:bottom w:val="none" w:color="000000" w:sz="4"/>
          <w:right w:val="none" w:color="000000" w:sz="4"/>
          <w:insideH w:val="none"/>
          <w:insideV w:val="none"/>
        </w:tblBorders>
      </w:tblPr>
      <w:tblGrid>
        <w:gridCol w:w="6494"/>
        <w:gridCol w:w="1812"/>
      </w:tblGrid>
      <w:tr>
        <w:tc>
          <w:tcPr>
            <w:tcW w:type="dxa" w:w="6494"/>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pPr>
            <w:r>
              <w:rPr>
                <w:sz w:val="19"/>
              </w:rPr>
              <w:t xml:space="preserve"> </w:t>
            </w:r>
          </w:p>
          <w:p>
            <w:pPr>
              <w:pStyle w:val="null3"/>
            </w:pPr>
            <w:r>
              <w:rPr>
                <w:sz w:val="32"/>
                <w:b/>
              </w:rPr>
              <w:t>项目名称：</w:t>
            </w:r>
          </w:p>
        </w:tc>
        <w:tc>
          <w:tcPr>
            <w:tcW w:type="dxa" w:w="1812"/>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pPr>
          </w:p>
        </w:tc>
      </w:tr>
      <w:tr>
        <w:tc>
          <w:tcPr>
            <w:tcW w:type="dxa" w:w="6494"/>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pPr>
            <w:r>
              <w:rPr>
                <w:sz w:val="32"/>
                <w:b/>
              </w:rPr>
              <w:t>委托内容：</w:t>
            </w:r>
          </w:p>
        </w:tc>
        <w:tc>
          <w:tcPr>
            <w:tcW w:type="dxa" w:w="1812"/>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pPr>
            <w:r>
              <w:rPr>
                <w:sz w:val="32"/>
                <w:b/>
              </w:rPr>
              <w:t>过程造价控制</w:t>
            </w:r>
          </w:p>
        </w:tc>
      </w:tr>
      <w:tr>
        <w:tc>
          <w:tcPr>
            <w:tcW w:type="dxa" w:w="6494"/>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pPr>
            <w:r>
              <w:rPr>
                <w:sz w:val="32"/>
                <w:b/>
              </w:rPr>
              <w:t>委</w:t>
            </w:r>
            <w:r>
              <w:rPr>
                <w:sz w:val="32"/>
                <w:b/>
              </w:rPr>
              <w:t>托</w:t>
            </w:r>
            <w:r>
              <w:rPr>
                <w:sz w:val="32"/>
                <w:b/>
              </w:rPr>
              <w:t>人：</w:t>
            </w:r>
          </w:p>
        </w:tc>
        <w:tc>
          <w:tcPr>
            <w:tcW w:type="dxa" w:w="1812"/>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pPr>
            <w:r>
              <w:rPr>
                <w:sz w:val="32"/>
                <w:b/>
              </w:rPr>
              <w:t>中山翠亨新区工程项目建设</w:t>
            </w:r>
            <w:r>
              <w:rPr>
                <w:sz w:val="32"/>
                <w:b/>
              </w:rPr>
              <w:t>事务</w:t>
            </w:r>
            <w:r>
              <w:rPr>
                <w:sz w:val="32"/>
                <w:b/>
              </w:rPr>
              <w:t>中心</w:t>
            </w:r>
          </w:p>
        </w:tc>
      </w:tr>
      <w:tr>
        <w:tc>
          <w:tcPr>
            <w:tcW w:type="dxa" w:w="6494"/>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pPr>
            <w:r>
              <w:rPr>
                <w:sz w:val="32"/>
                <w:b/>
              </w:rPr>
              <w:t>咨</w:t>
            </w:r>
            <w:r>
              <w:rPr>
                <w:sz w:val="32"/>
                <w:b/>
              </w:rPr>
              <w:t>询</w:t>
            </w:r>
            <w:r>
              <w:rPr>
                <w:sz w:val="32"/>
                <w:b/>
              </w:rPr>
              <w:t>人：</w:t>
            </w:r>
          </w:p>
        </w:tc>
        <w:tc>
          <w:tcPr>
            <w:tcW w:type="dxa" w:w="1812"/>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pPr>
          </w:p>
        </w:tc>
      </w:tr>
      <w:tr>
        <w:tc>
          <w:tcPr>
            <w:tcW w:type="dxa" w:w="6494"/>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pPr>
            <w:r>
              <w:rPr>
                <w:sz w:val="32"/>
                <w:b/>
              </w:rPr>
              <w:t>签订地点：</w:t>
            </w:r>
          </w:p>
        </w:tc>
        <w:tc>
          <w:tcPr>
            <w:tcW w:type="dxa" w:w="1812"/>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pPr>
            <w:r>
              <w:rPr>
                <w:sz w:val="32"/>
                <w:b/>
              </w:rPr>
              <w:t>广东省中山翠亨新区</w:t>
            </w:r>
          </w:p>
        </w:tc>
      </w:tr>
      <w:tr>
        <w:tc>
          <w:tcPr>
            <w:tcW w:type="dxa" w:w="64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before="105" w:after="105"/>
            </w:pPr>
            <w:r>
              <w:rPr>
                <w:sz w:val="32"/>
                <w:b/>
              </w:rPr>
              <w:t>住房和城乡建设部</w:t>
            </w:r>
          </w:p>
        </w:tc>
        <w:tc>
          <w:tcPr>
            <w:tcW w:type="dxa" w:w="1812"/>
            <w:vMerge w:val="restart"/>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before="105" w:after="105"/>
            </w:pPr>
            <w:r>
              <w:rPr>
                <w:sz w:val="32"/>
                <w:b/>
              </w:rPr>
              <w:t>制定</w:t>
            </w:r>
          </w:p>
        </w:tc>
      </w:tr>
      <w:tr>
        <w:tc>
          <w:tcPr>
            <w:tcW w:type="dxa" w:w="64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before="105" w:after="105"/>
            </w:pPr>
            <w:r>
              <w:rPr>
                <w:sz w:val="32"/>
                <w:b/>
              </w:rPr>
              <w:t>国家工商行政管理总局</w:t>
            </w:r>
          </w:p>
        </w:tc>
        <w:tc>
          <w:tcPr>
            <w:tcW w:type="dxa" w:w="1812"/>
            <w:vMerge/>
            <w:tcBorders>
              <w:top w:val="none" w:color="000000" w:sz="4"/>
              <w:left w:val="none" w:color="000000" w:sz="4"/>
              <w:bottom w:val="none" w:color="000000" w:sz="4"/>
              <w:right w:val="none" w:color="000000" w:sz="4"/>
            </w:tcBorders>
          </w:tcPr>
          <w:p/>
        </w:tc>
      </w:tr>
    </w:tbl>
    <w:p>
      <w:pPr>
        <w:pStyle w:val="null3"/>
      </w:pPr>
      <w:r>
        <w:rPr/>
        <w:t>注:本合同仅为合同的参考文本，合同模板由采购人提供，合同签订双方根据项目的具体要求进行签订</w:t>
      </w:r>
    </w:p>
    <w:p>
      <w:pPr>
        <w:pStyle w:val="null3"/>
        <w:jc w:val="center"/>
      </w:pPr>
      <w:r>
        <w:rPr>
          <w:sz w:val="21"/>
          <w:b/>
        </w:rPr>
        <w:t>说</w:t>
      </w:r>
      <w:r>
        <w:rPr>
          <w:sz w:val="21"/>
          <w:b/>
        </w:rPr>
        <w:t xml:space="preserve">    </w:t>
      </w:r>
      <w:r>
        <w:rPr>
          <w:sz w:val="21"/>
          <w:b/>
        </w:rPr>
        <w:t>明</w:t>
      </w:r>
    </w:p>
    <w:p>
      <w:pPr>
        <w:pStyle w:val="null3"/>
      </w:pPr>
      <w:r>
        <w:rPr>
          <w:sz w:val="21"/>
        </w:rPr>
        <w:t xml:space="preserve">    </w:t>
      </w:r>
      <w:r>
        <w:rPr>
          <w:sz w:val="21"/>
        </w:rPr>
        <w:t>为了指导建设工程造价咨询合同当事人的签约行为，维护合同当事人的合法权益，依据《</w:t>
      </w:r>
      <w:r>
        <w:rPr>
          <w:sz w:val="21"/>
        </w:rPr>
        <w:t>中华人民共和国民法典</w:t>
      </w:r>
      <w:r>
        <w:rPr>
          <w:sz w:val="21"/>
        </w:rPr>
        <w:t>》、《中华人民共和国建筑法》、《中华人民共和国招标投标法》以及相关法律法规，住房和城乡建设部、国家工商行政管理总局对《建设工程造价咨询合同（示范文本）》（</w:t>
      </w:r>
      <w:r>
        <w:rPr>
          <w:sz w:val="21"/>
        </w:rPr>
        <w:t>GF-2002-0212）进行了修订，制定了《建设工程造价咨询合同（示范文本）》（GF-2015- 0212 ）（以下简称《示范文本》）。为了便于合同当事人使用《示范文本》，现就有关问题说明如下：</w:t>
      </w:r>
    </w:p>
    <w:p>
      <w:pPr>
        <w:pStyle w:val="null3"/>
      </w:pPr>
      <w:r>
        <w:rPr>
          <w:sz w:val="21"/>
        </w:rPr>
        <w:t xml:space="preserve">    </w:t>
      </w:r>
      <w:r>
        <w:rPr>
          <w:sz w:val="21"/>
        </w:rPr>
        <w:t>一、《示范文本》的组成</w:t>
      </w:r>
    </w:p>
    <w:p>
      <w:pPr>
        <w:pStyle w:val="null3"/>
      </w:pPr>
      <w:r>
        <w:rPr>
          <w:sz w:val="21"/>
        </w:rPr>
        <w:t xml:space="preserve">    </w:t>
      </w:r>
      <w:r>
        <w:rPr>
          <w:sz w:val="21"/>
        </w:rPr>
        <w:t>《示范文本》由协议书、通用条件和专用条件三部分组成。</w:t>
      </w:r>
    </w:p>
    <w:p>
      <w:pPr>
        <w:pStyle w:val="null3"/>
      </w:pPr>
      <w:r>
        <w:rPr>
          <w:sz w:val="21"/>
        </w:rPr>
        <w:t xml:space="preserve">    </w:t>
      </w:r>
      <w:r>
        <w:rPr>
          <w:sz w:val="21"/>
        </w:rPr>
        <w:t>（一）协议书</w:t>
      </w:r>
    </w:p>
    <w:p>
      <w:pPr>
        <w:pStyle w:val="null3"/>
      </w:pPr>
      <w:r>
        <w:rPr>
          <w:sz w:val="21"/>
        </w:rPr>
        <w:t xml:space="preserve">    </w:t>
      </w:r>
      <w:r>
        <w:rPr>
          <w:sz w:val="21"/>
        </w:rPr>
        <w:t>《示范文本》协议书集中约定了合同当事人基本的合同权利义务。</w:t>
      </w:r>
    </w:p>
    <w:p>
      <w:pPr>
        <w:pStyle w:val="null3"/>
      </w:pPr>
      <w:r>
        <w:rPr>
          <w:sz w:val="21"/>
        </w:rPr>
        <w:t xml:space="preserve">    </w:t>
      </w:r>
      <w:r>
        <w:rPr>
          <w:sz w:val="21"/>
        </w:rPr>
        <w:t>（二）通用条件</w:t>
      </w:r>
    </w:p>
    <w:p>
      <w:pPr>
        <w:pStyle w:val="null3"/>
      </w:pPr>
      <w:r>
        <w:rPr>
          <w:sz w:val="21"/>
        </w:rPr>
        <w:t xml:space="preserve">    </w:t>
      </w:r>
      <w:r>
        <w:rPr>
          <w:sz w:val="21"/>
        </w:rPr>
        <w:t>通用条件是合同当事人根据《</w:t>
      </w:r>
      <w:r>
        <w:rPr>
          <w:sz w:val="21"/>
        </w:rPr>
        <w:t>中华人民共和国民法典</w:t>
      </w:r>
      <w:r>
        <w:rPr>
          <w:sz w:val="21"/>
        </w:rPr>
        <w:t>》、《中华人民共和国建筑法》等法律法规的规定，就工程造价咨询的实施及相关事项，对合同当事人的权利义务作出的原则性约定。通用条件既考虑了现行法律法规对工程发承包计价的有关要求，也考虑了工程造价咨询管理的特殊需要。</w:t>
      </w:r>
    </w:p>
    <w:p>
      <w:pPr>
        <w:pStyle w:val="null3"/>
      </w:pPr>
      <w:r>
        <w:rPr>
          <w:sz w:val="21"/>
        </w:rPr>
        <w:t xml:space="preserve">    </w:t>
      </w:r>
      <w:r>
        <w:rPr>
          <w:sz w:val="21"/>
        </w:rPr>
        <w:t>（三）专用条件</w:t>
      </w:r>
    </w:p>
    <w:p>
      <w:pPr>
        <w:pStyle w:val="null3"/>
      </w:pPr>
      <w:r>
        <w:rPr>
          <w:sz w:val="21"/>
        </w:rPr>
        <w:t xml:space="preserve">    </w:t>
      </w:r>
      <w:r>
        <w:rPr>
          <w:sz w:val="21"/>
        </w:rPr>
        <w:t>专用条件是对通用条件原则性约定的细化、完善、补充、修改或另行约定的条件。合同当事人可以根据不同建设工程的特点及发承包计价的具体情况，通过双方的谈判、协商对相应的专用条件进行修改补充。在使用专用条件时，应注意以下事项：</w:t>
      </w:r>
    </w:p>
    <w:p>
      <w:pPr>
        <w:pStyle w:val="null3"/>
      </w:pPr>
      <w:r>
        <w:rPr>
          <w:sz w:val="21"/>
        </w:rPr>
        <w:t xml:space="preserve">    </w:t>
      </w:r>
      <w:r>
        <w:rPr>
          <w:sz w:val="21"/>
        </w:rPr>
        <w:t>1.专用条件的编号应与相应的通用条件的编号一致；</w:t>
      </w:r>
    </w:p>
    <w:p>
      <w:pPr>
        <w:pStyle w:val="null3"/>
      </w:pPr>
      <w:r>
        <w:rPr>
          <w:sz w:val="21"/>
        </w:rPr>
        <w:t xml:space="preserve">    </w:t>
      </w:r>
      <w:r>
        <w:rPr>
          <w:sz w:val="21"/>
        </w:rPr>
        <w:t>2.合同当事人可以通过对专用条件的修改，满足具体工程的特殊要求，避免直接修改通用条件；</w:t>
      </w:r>
    </w:p>
    <w:p>
      <w:pPr>
        <w:pStyle w:val="null3"/>
      </w:pPr>
      <w:r>
        <w:rPr>
          <w:sz w:val="21"/>
        </w:rPr>
        <w:t xml:space="preserve">    </w:t>
      </w:r>
      <w:r>
        <w:rPr>
          <w:sz w:val="21"/>
        </w:rPr>
        <w:t>3.在专用条件中有横道线的地方，合同当事人可针对相应的通用条件进行细化、完善、补充、修改或另行约定；如无细化、完善、补充、修改或另行约定，则填写“无”或划“/”。</w:t>
      </w:r>
    </w:p>
    <w:p>
      <w:pPr>
        <w:pStyle w:val="null3"/>
      </w:pPr>
      <w:r>
        <w:rPr>
          <w:sz w:val="21"/>
        </w:rPr>
        <w:t xml:space="preserve">    </w:t>
      </w:r>
      <w:r>
        <w:rPr>
          <w:sz w:val="21"/>
        </w:rPr>
        <w:t>二、《示范文本》的性质和适用范围</w:t>
      </w:r>
    </w:p>
    <w:p>
      <w:pPr>
        <w:pStyle w:val="null3"/>
      </w:pPr>
      <w:r>
        <w:rPr>
          <w:sz w:val="21"/>
        </w:rPr>
        <w:t xml:space="preserve">    </w:t>
      </w:r>
      <w:r>
        <w:rPr>
          <w:sz w:val="21"/>
        </w:rPr>
        <w:t>《示范文本》供合同双方当事人参照使用，可适用于各类建设工程过程造价咨询服务以及阶段性造价咨询服务的合同订立。合同当事人可结合建设工程具体情况，按照法律法规规定，根据《示范文本》的内容，约定双方具体的权利义务。</w:t>
      </w:r>
    </w:p>
    <w:p>
      <w:pPr>
        <w:pStyle w:val="null3"/>
      </w:pPr>
      <w:r>
        <w:rPr>
          <w:sz w:val="21"/>
          <w:b/>
        </w:rPr>
        <w:t>目</w:t>
      </w:r>
      <w:r>
        <w:rPr>
          <w:sz w:val="21"/>
          <w:b/>
        </w:rPr>
        <w:t xml:space="preserve">  </w:t>
      </w:r>
      <w:r>
        <w:rPr>
          <w:sz w:val="21"/>
          <w:b/>
        </w:rPr>
        <w:t>录</w:t>
      </w:r>
    </w:p>
    <w:p>
      <w:pPr>
        <w:pStyle w:val="null3"/>
        <w:jc w:val="center"/>
      </w:pPr>
      <w:r>
        <w:rPr>
          <w:sz w:val="21"/>
        </w:rPr>
        <w:t>第</w:t>
      </w:r>
      <w:r>
        <w:rPr>
          <w:sz w:val="21"/>
        </w:rPr>
        <w:t>一部分</w:t>
      </w:r>
      <w:r>
        <w:rPr>
          <w:sz w:val="21"/>
        </w:rPr>
        <w:t xml:space="preserve">  </w:t>
      </w:r>
      <w:r>
        <w:rPr>
          <w:sz w:val="21"/>
        </w:rPr>
        <w:t>协议书</w:t>
      </w:r>
    </w:p>
    <w:p>
      <w:pPr>
        <w:pStyle w:val="null3"/>
        <w:ind w:left="420"/>
      </w:pPr>
      <w:r>
        <w:rPr>
          <w:sz w:val="21"/>
        </w:rPr>
        <w:t>一、工程概况</w:t>
      </w:r>
    </w:p>
    <w:p>
      <w:pPr>
        <w:pStyle w:val="null3"/>
        <w:ind w:left="420"/>
      </w:pPr>
      <w:r>
        <w:rPr>
          <w:sz w:val="21"/>
        </w:rPr>
        <w:t>二、服务范围及工作内容</w:t>
      </w:r>
    </w:p>
    <w:p>
      <w:pPr>
        <w:pStyle w:val="null3"/>
        <w:ind w:left="420"/>
      </w:pPr>
      <w:r>
        <w:rPr>
          <w:sz w:val="21"/>
        </w:rPr>
        <w:t>三、服务期限</w:t>
      </w:r>
    </w:p>
    <w:p>
      <w:pPr>
        <w:pStyle w:val="null3"/>
        <w:ind w:left="420"/>
      </w:pPr>
      <w:r>
        <w:rPr>
          <w:sz w:val="21"/>
        </w:rPr>
        <w:t>四、质量标准</w:t>
      </w:r>
    </w:p>
    <w:p>
      <w:pPr>
        <w:pStyle w:val="null3"/>
        <w:ind w:left="420"/>
      </w:pPr>
      <w:r>
        <w:rPr>
          <w:sz w:val="21"/>
        </w:rPr>
        <w:t>五、酬金或计取方式</w:t>
      </w:r>
    </w:p>
    <w:p>
      <w:pPr>
        <w:pStyle w:val="null3"/>
        <w:ind w:left="420"/>
      </w:pPr>
      <w:r>
        <w:rPr>
          <w:sz w:val="21"/>
        </w:rPr>
        <w:t>六、合同文件的构成</w:t>
      </w:r>
    </w:p>
    <w:p>
      <w:pPr>
        <w:pStyle w:val="null3"/>
        <w:ind w:left="420"/>
      </w:pPr>
      <w:r>
        <w:rPr>
          <w:sz w:val="21"/>
        </w:rPr>
        <w:t>七、词语定义</w:t>
      </w:r>
    </w:p>
    <w:p>
      <w:pPr>
        <w:pStyle w:val="null3"/>
        <w:ind w:left="420"/>
      </w:pPr>
      <w:r>
        <w:rPr>
          <w:sz w:val="21"/>
        </w:rPr>
        <w:t>八、合同订立</w:t>
      </w:r>
    </w:p>
    <w:p>
      <w:pPr>
        <w:pStyle w:val="null3"/>
        <w:ind w:left="420"/>
      </w:pPr>
      <w:r>
        <w:rPr>
          <w:sz w:val="21"/>
        </w:rPr>
        <w:t>九、合同生效</w:t>
      </w:r>
    </w:p>
    <w:p>
      <w:pPr>
        <w:pStyle w:val="null3"/>
        <w:ind w:left="420"/>
      </w:pPr>
      <w:r>
        <w:rPr>
          <w:sz w:val="21"/>
        </w:rPr>
        <w:t>十、合同份数</w:t>
      </w:r>
    </w:p>
    <w:p>
      <w:pPr>
        <w:pStyle w:val="null3"/>
      </w:pPr>
      <w:r>
        <w:rPr>
          <w:sz w:val="21"/>
        </w:rPr>
        <w:t>第二部分　通用条件</w:t>
      </w:r>
    </w:p>
    <w:p>
      <w:pPr>
        <w:pStyle w:val="null3"/>
      </w:pPr>
      <w:r>
        <w:rPr>
          <w:sz w:val="21"/>
        </w:rPr>
        <w:t>1.词语定义、语言、解释顺序与适用法律</w:t>
      </w:r>
    </w:p>
    <w:p>
      <w:pPr>
        <w:pStyle w:val="null3"/>
        <w:ind w:left="420"/>
      </w:pPr>
      <w:r>
        <w:rPr>
          <w:sz w:val="21"/>
        </w:rPr>
        <w:t>1.1词语定义</w:t>
      </w:r>
    </w:p>
    <w:p>
      <w:pPr>
        <w:pStyle w:val="null3"/>
        <w:ind w:left="420"/>
      </w:pPr>
      <w:r>
        <w:rPr>
          <w:sz w:val="21"/>
        </w:rPr>
        <w:t>1.2语言</w:t>
      </w:r>
    </w:p>
    <w:p>
      <w:pPr>
        <w:pStyle w:val="null3"/>
        <w:ind w:left="420"/>
      </w:pPr>
      <w:r>
        <w:rPr>
          <w:sz w:val="21"/>
        </w:rPr>
        <w:t>1.3合同文件的优先顺序</w:t>
      </w:r>
    </w:p>
    <w:p>
      <w:pPr>
        <w:pStyle w:val="null3"/>
        <w:ind w:left="420"/>
      </w:pPr>
      <w:r>
        <w:rPr>
          <w:sz w:val="21"/>
        </w:rPr>
        <w:t>1.4适用法律</w:t>
      </w:r>
    </w:p>
    <w:p>
      <w:pPr>
        <w:pStyle w:val="null3"/>
      </w:pPr>
      <w:r>
        <w:rPr>
          <w:sz w:val="21"/>
        </w:rPr>
        <w:t>2.委托人的义务</w:t>
      </w:r>
    </w:p>
    <w:p>
      <w:pPr>
        <w:pStyle w:val="null3"/>
        <w:ind w:left="420"/>
      </w:pPr>
      <w:r>
        <w:rPr>
          <w:sz w:val="21"/>
        </w:rPr>
        <w:t>2.1提供资料</w:t>
      </w:r>
    </w:p>
    <w:p>
      <w:pPr>
        <w:pStyle w:val="null3"/>
        <w:ind w:left="420"/>
      </w:pPr>
      <w:r>
        <w:rPr>
          <w:sz w:val="21"/>
        </w:rPr>
        <w:t>2.2提供工作条件</w:t>
      </w:r>
    </w:p>
    <w:p>
      <w:pPr>
        <w:pStyle w:val="null3"/>
        <w:ind w:left="420"/>
      </w:pPr>
      <w:r>
        <w:rPr>
          <w:sz w:val="21"/>
        </w:rPr>
        <w:t>2.3合理工作时限</w:t>
      </w:r>
    </w:p>
    <w:p>
      <w:pPr>
        <w:pStyle w:val="null3"/>
        <w:ind w:left="420"/>
      </w:pPr>
      <w:r>
        <w:rPr>
          <w:sz w:val="21"/>
        </w:rPr>
        <w:t>2.4委托人代表</w:t>
      </w:r>
    </w:p>
    <w:p>
      <w:pPr>
        <w:pStyle w:val="null3"/>
        <w:ind w:left="420"/>
      </w:pPr>
      <w:r>
        <w:rPr>
          <w:sz w:val="21"/>
        </w:rPr>
        <w:t>2.5答复</w:t>
      </w:r>
    </w:p>
    <w:p>
      <w:pPr>
        <w:pStyle w:val="null3"/>
        <w:ind w:left="420"/>
      </w:pPr>
      <w:r>
        <w:rPr>
          <w:sz w:val="21"/>
        </w:rPr>
        <w:t>2.6支付</w:t>
      </w:r>
    </w:p>
    <w:p>
      <w:pPr>
        <w:pStyle w:val="null3"/>
      </w:pPr>
      <w:r>
        <w:rPr>
          <w:sz w:val="21"/>
        </w:rPr>
        <w:t>3.咨询人的义务</w:t>
      </w:r>
    </w:p>
    <w:p>
      <w:pPr>
        <w:pStyle w:val="null3"/>
        <w:ind w:left="420"/>
      </w:pPr>
      <w:r>
        <w:rPr>
          <w:sz w:val="21"/>
        </w:rPr>
        <w:t>3.1 项目咨询团队及人员</w:t>
      </w:r>
    </w:p>
    <w:p>
      <w:pPr>
        <w:pStyle w:val="null3"/>
        <w:ind w:left="420"/>
      </w:pPr>
      <w:r>
        <w:rPr>
          <w:sz w:val="21"/>
        </w:rPr>
        <w:t>3.2 咨询人的工作要求</w:t>
      </w:r>
    </w:p>
    <w:p>
      <w:pPr>
        <w:pStyle w:val="null3"/>
        <w:ind w:left="420"/>
      </w:pPr>
      <w:r>
        <w:rPr>
          <w:sz w:val="21"/>
        </w:rPr>
        <w:t>3.3咨询人的工作依据</w:t>
      </w:r>
    </w:p>
    <w:p>
      <w:pPr>
        <w:pStyle w:val="null3"/>
        <w:ind w:left="420"/>
      </w:pPr>
      <w:r>
        <w:rPr>
          <w:sz w:val="21"/>
        </w:rPr>
        <w:t>3.4使用委托人房屋及设备的返还</w:t>
      </w:r>
    </w:p>
    <w:p>
      <w:pPr>
        <w:pStyle w:val="null3"/>
      </w:pPr>
      <w:r>
        <w:rPr>
          <w:sz w:val="21"/>
        </w:rPr>
        <w:t>4.违约责任</w:t>
      </w:r>
    </w:p>
    <w:p>
      <w:pPr>
        <w:pStyle w:val="null3"/>
        <w:ind w:left="420"/>
      </w:pPr>
      <w:r>
        <w:rPr>
          <w:sz w:val="21"/>
        </w:rPr>
        <w:t>4.1委托人的违约责任</w:t>
      </w:r>
    </w:p>
    <w:p>
      <w:pPr>
        <w:pStyle w:val="null3"/>
        <w:ind w:left="420"/>
      </w:pPr>
      <w:r>
        <w:rPr>
          <w:sz w:val="21"/>
        </w:rPr>
        <w:t>4.2咨询人的违约责任</w:t>
      </w:r>
    </w:p>
    <w:p>
      <w:pPr>
        <w:pStyle w:val="null3"/>
      </w:pPr>
      <w:r>
        <w:rPr>
          <w:sz w:val="21"/>
        </w:rPr>
        <w:t>5.支付</w:t>
      </w:r>
    </w:p>
    <w:p>
      <w:pPr>
        <w:pStyle w:val="null3"/>
        <w:ind w:left="420"/>
      </w:pPr>
      <w:r>
        <w:rPr>
          <w:sz w:val="21"/>
        </w:rPr>
        <w:t>5.1支付货币</w:t>
      </w:r>
    </w:p>
    <w:p>
      <w:pPr>
        <w:pStyle w:val="null3"/>
        <w:ind w:left="420"/>
      </w:pPr>
      <w:r>
        <w:rPr>
          <w:sz w:val="21"/>
        </w:rPr>
        <w:t>5.2支付申请</w:t>
      </w:r>
    </w:p>
    <w:p>
      <w:pPr>
        <w:pStyle w:val="null3"/>
        <w:ind w:left="420"/>
      </w:pPr>
      <w:r>
        <w:rPr>
          <w:sz w:val="21"/>
        </w:rPr>
        <w:t>5.3 支付酬金</w:t>
      </w:r>
    </w:p>
    <w:p>
      <w:pPr>
        <w:pStyle w:val="null3"/>
        <w:ind w:left="420"/>
      </w:pPr>
      <w:r>
        <w:rPr>
          <w:sz w:val="21"/>
        </w:rPr>
        <w:t>5.4有异议部分的支付</w:t>
      </w:r>
    </w:p>
    <w:p>
      <w:pPr>
        <w:pStyle w:val="null3"/>
      </w:pPr>
      <w:r>
        <w:rPr>
          <w:sz w:val="21"/>
        </w:rPr>
        <w:t>6.合同变更、解除与终止</w:t>
      </w:r>
    </w:p>
    <w:p>
      <w:pPr>
        <w:pStyle w:val="null3"/>
        <w:ind w:left="420"/>
      </w:pPr>
      <w:r>
        <w:rPr>
          <w:sz w:val="21"/>
        </w:rPr>
        <w:t>6.1合同变更</w:t>
      </w:r>
    </w:p>
    <w:p>
      <w:pPr>
        <w:pStyle w:val="null3"/>
        <w:ind w:left="420"/>
      </w:pPr>
      <w:r>
        <w:rPr>
          <w:sz w:val="21"/>
        </w:rPr>
        <w:t>6.2合同解除</w:t>
      </w:r>
    </w:p>
    <w:p>
      <w:pPr>
        <w:pStyle w:val="null3"/>
        <w:ind w:left="420"/>
      </w:pPr>
      <w:r>
        <w:rPr>
          <w:sz w:val="21"/>
        </w:rPr>
        <w:t>6.3 合同终止</w:t>
      </w:r>
    </w:p>
    <w:p>
      <w:pPr>
        <w:pStyle w:val="null3"/>
      </w:pPr>
      <w:r>
        <w:rPr>
          <w:sz w:val="21"/>
        </w:rPr>
        <w:t>7.争议解决</w:t>
      </w:r>
    </w:p>
    <w:p>
      <w:pPr>
        <w:pStyle w:val="null3"/>
        <w:ind w:left="420"/>
      </w:pPr>
      <w:r>
        <w:rPr>
          <w:sz w:val="21"/>
        </w:rPr>
        <w:t>7.1协商</w:t>
      </w:r>
    </w:p>
    <w:p>
      <w:pPr>
        <w:pStyle w:val="null3"/>
        <w:ind w:left="420"/>
      </w:pPr>
      <w:r>
        <w:rPr>
          <w:sz w:val="21"/>
        </w:rPr>
        <w:t>7.2调解</w:t>
      </w:r>
    </w:p>
    <w:p>
      <w:pPr>
        <w:pStyle w:val="null3"/>
        <w:ind w:left="420"/>
      </w:pPr>
      <w:r>
        <w:rPr>
          <w:sz w:val="21"/>
        </w:rPr>
        <w:t>7.3仲裁或诉讼</w:t>
      </w:r>
    </w:p>
    <w:p>
      <w:pPr>
        <w:pStyle w:val="null3"/>
      </w:pPr>
      <w:r>
        <w:rPr>
          <w:sz w:val="21"/>
        </w:rPr>
        <w:t>8.其他</w:t>
      </w:r>
    </w:p>
    <w:p>
      <w:pPr>
        <w:pStyle w:val="null3"/>
        <w:ind w:left="420"/>
      </w:pPr>
      <w:r>
        <w:rPr>
          <w:sz w:val="21"/>
        </w:rPr>
        <w:t>8.1</w:t>
      </w:r>
      <w:r>
        <w:rPr>
          <w:sz w:val="21"/>
        </w:rPr>
        <w:t>考察及相关费用</w:t>
      </w:r>
    </w:p>
    <w:p>
      <w:pPr>
        <w:pStyle w:val="null3"/>
        <w:ind w:left="420"/>
      </w:pPr>
      <w:r>
        <w:rPr>
          <w:sz w:val="21"/>
        </w:rPr>
        <w:t>8.2奖励</w:t>
      </w:r>
    </w:p>
    <w:p>
      <w:pPr>
        <w:pStyle w:val="null3"/>
        <w:ind w:left="420"/>
      </w:pPr>
      <w:r>
        <w:rPr>
          <w:sz w:val="21"/>
        </w:rPr>
        <w:t>8.3保密</w:t>
      </w:r>
    </w:p>
    <w:p>
      <w:pPr>
        <w:pStyle w:val="null3"/>
        <w:ind w:left="420"/>
      </w:pPr>
      <w:r>
        <w:rPr>
          <w:sz w:val="21"/>
        </w:rPr>
        <w:t>8.4联络</w:t>
      </w:r>
    </w:p>
    <w:p>
      <w:pPr>
        <w:pStyle w:val="null3"/>
        <w:ind w:left="420"/>
      </w:pPr>
      <w:r>
        <w:rPr>
          <w:sz w:val="21"/>
        </w:rPr>
        <w:t>8.5知识产权</w:t>
      </w:r>
    </w:p>
    <w:p>
      <w:pPr>
        <w:pStyle w:val="null3"/>
      </w:pPr>
      <w:r>
        <w:rPr>
          <w:sz w:val="21"/>
        </w:rPr>
        <w:t>第三部分</w:t>
      </w:r>
      <w:r>
        <w:rPr>
          <w:sz w:val="21"/>
        </w:rPr>
        <w:t xml:space="preserve">   </w:t>
      </w:r>
      <w:r>
        <w:rPr>
          <w:sz w:val="21"/>
        </w:rPr>
        <w:t>专用条件</w:t>
      </w:r>
    </w:p>
    <w:p>
      <w:pPr>
        <w:pStyle w:val="null3"/>
        <w:ind w:left="420"/>
      </w:pPr>
      <w:r>
        <w:rPr>
          <w:sz w:val="21"/>
        </w:rPr>
        <w:t>1.词语定义、语言、解释顺序与适用法律</w:t>
      </w:r>
    </w:p>
    <w:p>
      <w:pPr>
        <w:pStyle w:val="null3"/>
        <w:ind w:left="420"/>
      </w:pPr>
      <w:r>
        <w:rPr>
          <w:sz w:val="21"/>
        </w:rPr>
        <w:t>2.委托人的义务</w:t>
      </w:r>
    </w:p>
    <w:p>
      <w:pPr>
        <w:pStyle w:val="null3"/>
        <w:ind w:left="420"/>
      </w:pPr>
      <w:r>
        <w:rPr>
          <w:sz w:val="21"/>
        </w:rPr>
        <w:t>3.咨询人的义务</w:t>
      </w:r>
    </w:p>
    <w:p>
      <w:pPr>
        <w:pStyle w:val="null3"/>
        <w:ind w:left="420"/>
      </w:pPr>
      <w:r>
        <w:rPr>
          <w:sz w:val="21"/>
        </w:rPr>
        <w:t>4. 违约责任</w:t>
      </w:r>
    </w:p>
    <w:p>
      <w:pPr>
        <w:pStyle w:val="null3"/>
        <w:ind w:left="420"/>
      </w:pPr>
      <w:r>
        <w:rPr>
          <w:sz w:val="21"/>
        </w:rPr>
        <w:t>5. 支付</w:t>
      </w:r>
    </w:p>
    <w:p>
      <w:pPr>
        <w:pStyle w:val="null3"/>
        <w:ind w:left="420"/>
      </w:pPr>
      <w:r>
        <w:rPr>
          <w:sz w:val="21"/>
        </w:rPr>
        <w:t>6. 合同变更、解除与终止</w:t>
      </w:r>
    </w:p>
    <w:p>
      <w:pPr>
        <w:pStyle w:val="null3"/>
        <w:ind w:left="420"/>
      </w:pPr>
      <w:r>
        <w:rPr>
          <w:sz w:val="21"/>
        </w:rPr>
        <w:t>7. 争议解决</w:t>
      </w:r>
    </w:p>
    <w:p>
      <w:pPr>
        <w:pStyle w:val="null3"/>
        <w:ind w:left="420"/>
      </w:pPr>
      <w:r>
        <w:rPr>
          <w:sz w:val="21"/>
        </w:rPr>
        <w:t>8. 其他</w:t>
      </w:r>
    </w:p>
    <w:p>
      <w:pPr>
        <w:pStyle w:val="null3"/>
        <w:ind w:left="420"/>
      </w:pPr>
      <w:r>
        <w:rPr>
          <w:sz w:val="21"/>
        </w:rPr>
        <w:t>9.补充条款：</w:t>
      </w:r>
    </w:p>
    <w:p>
      <w:pPr>
        <w:pStyle w:val="null3"/>
        <w:ind w:left="420"/>
      </w:pPr>
      <w:r>
        <w:rPr>
          <w:sz w:val="21"/>
        </w:rPr>
        <w:t>10．合同附件</w:t>
      </w:r>
    </w:p>
    <w:p>
      <w:pPr>
        <w:pStyle w:val="null3"/>
      </w:pPr>
      <w:r>
        <w:rPr>
          <w:sz w:val="21"/>
        </w:rPr>
        <w:t>第</w:t>
      </w:r>
      <w:r>
        <w:rPr>
          <w:sz w:val="21"/>
        </w:rPr>
        <w:t>一部分</w:t>
      </w:r>
      <w:r>
        <w:rPr>
          <w:sz w:val="21"/>
        </w:rPr>
        <w:t xml:space="preserve">  </w:t>
      </w:r>
      <w:r>
        <w:rPr>
          <w:sz w:val="21"/>
        </w:rPr>
        <w:t>协议书</w:t>
      </w:r>
    </w:p>
    <w:p>
      <w:pPr>
        <w:pStyle w:val="null3"/>
      </w:pPr>
      <w:r>
        <w:rPr/>
        <w:t xml:space="preserve"> </w:t>
      </w:r>
    </w:p>
    <w:p>
      <w:pPr>
        <w:pStyle w:val="null3"/>
        <w:spacing w:before="315"/>
      </w:pPr>
      <w:r>
        <w:rPr>
          <w:sz w:val="21"/>
        </w:rPr>
        <w:t xml:space="preserve">    </w:t>
      </w:r>
      <w:r>
        <w:rPr>
          <w:sz w:val="21"/>
        </w:rPr>
        <w:t>委托人（全称）：</w:t>
      </w:r>
      <w:r>
        <w:rPr>
          <w:sz w:val="21"/>
          <w:u w:val="single"/>
        </w:rPr>
        <w:t>中山翠亨新区工程项目建设事务中心</w:t>
      </w:r>
    </w:p>
    <w:p>
      <w:pPr>
        <w:pStyle w:val="null3"/>
        <w:ind w:firstLine="420"/>
      </w:pPr>
      <w:r>
        <w:rPr>
          <w:sz w:val="21"/>
        </w:rPr>
        <w:t>咨询人（全称）：</w:t>
      </w:r>
      <w:r>
        <w:rPr>
          <w:sz w:val="21"/>
          <w:u w:val="single"/>
        </w:rPr>
        <w:t xml:space="preserve"> </w:t>
      </w:r>
      <w:r>
        <w:rPr>
          <w:sz w:val="21"/>
          <w:u w:val="single"/>
        </w:rPr>
        <w:t>******有限公司</w:t>
      </w:r>
    </w:p>
    <w:p>
      <w:pPr>
        <w:pStyle w:val="null3"/>
        <w:ind w:firstLine="420"/>
      </w:pPr>
      <w:r>
        <w:rPr>
          <w:sz w:val="21"/>
        </w:rPr>
        <w:t xml:space="preserve">    </w:t>
      </w:r>
      <w:r>
        <w:rPr>
          <w:sz w:val="21"/>
        </w:rPr>
        <w:t>根据《中华人民共和国民法典》及其他有关法律、法规，遵循平等、自愿、公平和诚实信用的原则，双方就下述建设工程委托造价咨询与其他服务事项协商一致，订立本合同。</w:t>
      </w:r>
    </w:p>
    <w:p>
      <w:pPr>
        <w:pStyle w:val="null3"/>
      </w:pPr>
      <w:r>
        <w:rPr>
          <w:sz w:val="21"/>
        </w:rPr>
        <w:t xml:space="preserve">    </w:t>
      </w:r>
      <w:r>
        <w:rPr>
          <w:sz w:val="21"/>
        </w:rPr>
        <w:t>一、工程概况</w:t>
      </w:r>
    </w:p>
    <w:p>
      <w:pPr>
        <w:pStyle w:val="null3"/>
      </w:pPr>
      <w:r>
        <w:rPr>
          <w:sz w:val="21"/>
        </w:rPr>
        <w:t xml:space="preserve">    </w:t>
      </w:r>
      <w:r>
        <w:rPr>
          <w:sz w:val="21"/>
        </w:rPr>
        <w:t>1.工程名称：</w:t>
      </w:r>
      <w:r>
        <w:rPr>
          <w:sz w:val="22"/>
          <w:u w:val="single"/>
        </w:rPr>
        <w:t xml:space="preserve">                      </w:t>
      </w:r>
      <w:r>
        <w:rPr>
          <w:sz w:val="22"/>
          <w:u w:val="single"/>
        </w:rPr>
        <w:t xml:space="preserve"> </w:t>
      </w:r>
    </w:p>
    <w:p>
      <w:pPr>
        <w:pStyle w:val="null3"/>
      </w:pPr>
      <w:r>
        <w:rPr>
          <w:sz w:val="21"/>
        </w:rPr>
        <w:t xml:space="preserve">    </w:t>
      </w:r>
      <w:r>
        <w:rPr>
          <w:sz w:val="21"/>
        </w:rPr>
        <w:t>2.工程地点：</w:t>
      </w:r>
      <w:r>
        <w:rPr>
          <w:sz w:val="21"/>
          <w:u w:val="single"/>
        </w:rPr>
        <w:t xml:space="preserve">   </w:t>
      </w:r>
      <w:r>
        <w:rPr>
          <w:sz w:val="21"/>
          <w:u w:val="single"/>
        </w:rPr>
        <w:t>中山翠亨新区</w:t>
      </w:r>
      <w:r>
        <w:rPr>
          <w:sz w:val="21"/>
          <w:u w:val="single"/>
        </w:rPr>
        <w:t xml:space="preserve">   </w:t>
      </w:r>
    </w:p>
    <w:p>
      <w:pPr>
        <w:pStyle w:val="null3"/>
        <w:ind w:firstLine="420"/>
      </w:pPr>
      <w:r>
        <w:rPr>
          <w:sz w:val="21"/>
        </w:rPr>
        <w:t>3.工程规模：</w:t>
      </w:r>
      <w:r>
        <w:rPr>
          <w:sz w:val="21"/>
          <w:u w:val="single"/>
        </w:rPr>
        <w:t xml:space="preserve">                                          </w:t>
      </w:r>
      <w:r>
        <w:rPr>
          <w:sz w:val="21"/>
          <w:u w:val="single"/>
        </w:rPr>
        <w:t>。</w:t>
      </w:r>
    </w:p>
    <w:p>
      <w:pPr>
        <w:pStyle w:val="null3"/>
      </w:pPr>
      <w:r>
        <w:rPr>
          <w:sz w:val="21"/>
        </w:rPr>
        <w:t xml:space="preserve">    </w:t>
      </w:r>
      <w:r>
        <w:rPr>
          <w:sz w:val="21"/>
        </w:rPr>
        <w:t>4.投资金额：</w:t>
      </w:r>
      <w:r>
        <w:rPr>
          <w:sz w:val="21"/>
          <w:u w:val="single"/>
        </w:rPr>
        <w:t xml:space="preserve">  </w:t>
      </w:r>
      <w:r>
        <w:rPr>
          <w:sz w:val="21"/>
          <w:u w:val="single"/>
        </w:rPr>
        <w:t>约</w:t>
      </w:r>
      <w:r>
        <w:rPr>
          <w:sz w:val="21"/>
          <w:u w:val="single"/>
        </w:rPr>
        <w:t xml:space="preserve">******元  </w:t>
      </w:r>
    </w:p>
    <w:p>
      <w:pPr>
        <w:pStyle w:val="null3"/>
      </w:pPr>
      <w:r>
        <w:rPr>
          <w:sz w:val="21"/>
        </w:rPr>
        <w:t xml:space="preserve">    </w:t>
      </w:r>
      <w:r>
        <w:rPr>
          <w:sz w:val="21"/>
        </w:rPr>
        <w:t>5.资金来源：</w:t>
      </w:r>
      <w:r>
        <w:rPr>
          <w:sz w:val="21"/>
          <w:u w:val="single"/>
        </w:rPr>
        <w:t xml:space="preserve">   </w:t>
      </w:r>
      <w:r>
        <w:rPr>
          <w:sz w:val="21"/>
          <w:u w:val="single"/>
        </w:rPr>
        <w:t>财政预算投资</w:t>
      </w:r>
      <w:r>
        <w:rPr>
          <w:sz w:val="21"/>
          <w:u w:val="single"/>
        </w:rPr>
        <w:t xml:space="preserve">    </w:t>
      </w:r>
    </w:p>
    <w:p>
      <w:pPr>
        <w:pStyle w:val="null3"/>
      </w:pPr>
      <w:r>
        <w:rPr>
          <w:sz w:val="21"/>
        </w:rPr>
        <w:t xml:space="preserve">    </w:t>
      </w:r>
      <w:r>
        <w:rPr>
          <w:sz w:val="21"/>
        </w:rPr>
        <w:t>6.建设工期或周期：</w:t>
      </w:r>
      <w:r>
        <w:rPr>
          <w:sz w:val="21"/>
          <w:u w:val="single"/>
        </w:rPr>
        <w:t xml:space="preserve">   </w:t>
      </w:r>
      <w:r>
        <w:rPr>
          <w:sz w:val="21"/>
          <w:u w:val="single"/>
        </w:rPr>
        <w:t xml:space="preserve">/      </w:t>
      </w:r>
    </w:p>
    <w:p>
      <w:pPr>
        <w:pStyle w:val="null3"/>
      </w:pPr>
      <w:r>
        <w:rPr>
          <w:sz w:val="21"/>
        </w:rPr>
        <w:t xml:space="preserve">    </w:t>
      </w:r>
      <w:r>
        <w:rPr>
          <w:sz w:val="21"/>
        </w:rPr>
        <w:t>7.其他</w:t>
      </w:r>
    </w:p>
    <w:p>
      <w:pPr>
        <w:pStyle w:val="null3"/>
      </w:pPr>
      <w:r>
        <w:rPr>
          <w:sz w:val="21"/>
        </w:rPr>
        <w:t xml:space="preserve">    </w:t>
      </w:r>
      <w:r>
        <w:rPr>
          <w:sz w:val="21"/>
        </w:rPr>
        <w:t>二、服务范围及工作内容</w:t>
      </w:r>
    </w:p>
    <w:p>
      <w:pPr>
        <w:pStyle w:val="null3"/>
      </w:pPr>
      <w:r>
        <w:rPr>
          <w:sz w:val="21"/>
        </w:rPr>
        <w:t xml:space="preserve">    </w:t>
      </w:r>
      <w:r>
        <w:rPr>
          <w:sz w:val="21"/>
        </w:rPr>
        <w:t>双方约定的服务范围及工作内容：</w:t>
      </w:r>
      <w:r>
        <w:rPr>
          <w:sz w:val="21"/>
          <w:u w:val="single"/>
        </w:rPr>
        <w:t>本项目服务范围为</w:t>
      </w:r>
      <w:r>
        <w:rPr>
          <w:sz w:val="21"/>
          <w:u w:val="single"/>
        </w:rPr>
        <w:t>……工程过程造价咨询服务及该项目引起的关联工程的过程造价控制和管理，包括但不限于：施工过程的造价控制和管理、结算审核（一审）、工程建设其他费用编审等相关工作。</w:t>
      </w:r>
    </w:p>
    <w:p>
      <w:pPr>
        <w:pStyle w:val="null3"/>
      </w:pPr>
      <w:r>
        <w:rPr>
          <w:sz w:val="21"/>
        </w:rPr>
        <w:t xml:space="preserve">    </w:t>
      </w:r>
      <w:r>
        <w:rPr>
          <w:sz w:val="21"/>
        </w:rPr>
        <w:t>三、服务期限</w:t>
      </w:r>
    </w:p>
    <w:p>
      <w:pPr>
        <w:pStyle w:val="null3"/>
        <w:ind w:firstLine="420"/>
      </w:pPr>
      <w:r>
        <w:rPr>
          <w:sz w:val="21"/>
        </w:rPr>
        <w:t>本合同约定的建设工程造价咨询服务期限为：</w:t>
      </w:r>
      <w:r>
        <w:rPr>
          <w:sz w:val="21"/>
          <w:color w:val="000000"/>
        </w:rPr>
        <w:t>自合同签订之日起至工程竣工结算经财政部门审核通过为止</w:t>
      </w:r>
      <w:r>
        <w:rPr>
          <w:sz w:val="21"/>
        </w:rPr>
        <w:t>。</w:t>
      </w:r>
    </w:p>
    <w:p>
      <w:pPr>
        <w:pStyle w:val="null3"/>
      </w:pPr>
      <w:r>
        <w:rPr>
          <w:sz w:val="21"/>
        </w:rPr>
        <w:t xml:space="preserve">    </w:t>
      </w:r>
      <w:r>
        <w:rPr>
          <w:sz w:val="21"/>
        </w:rPr>
        <w:t>四、质量标准</w:t>
      </w:r>
    </w:p>
    <w:p>
      <w:pPr>
        <w:pStyle w:val="null3"/>
      </w:pPr>
      <w:r>
        <w:rPr>
          <w:sz w:val="21"/>
        </w:rPr>
        <w:t xml:space="preserve">    </w:t>
      </w:r>
      <w:r>
        <w:rPr>
          <w:sz w:val="21"/>
        </w:rPr>
        <w:t>工程造价咨询成果文件应符合：</w:t>
      </w:r>
      <w:r>
        <w:rPr>
          <w:sz w:val="21"/>
          <w:u w:val="single"/>
        </w:rPr>
        <w:t>国家、省、市或行业有关规定、标准、规范的要求，包括但不限于工程计价规范、计价依据、计价规定等。</w:t>
      </w:r>
    </w:p>
    <w:p>
      <w:pPr>
        <w:pStyle w:val="null3"/>
      </w:pPr>
      <w:r>
        <w:rPr>
          <w:sz w:val="21"/>
        </w:rPr>
        <w:t xml:space="preserve">    </w:t>
      </w:r>
      <w:r>
        <w:rPr>
          <w:sz w:val="21"/>
        </w:rPr>
        <w:t>五、酬金或计取方式</w:t>
      </w:r>
    </w:p>
    <w:p>
      <w:pPr>
        <w:pStyle w:val="null3"/>
      </w:pPr>
      <w:r>
        <w:rPr>
          <w:sz w:val="21"/>
        </w:rPr>
        <w:t xml:space="preserve">    </w:t>
      </w:r>
      <w:r>
        <w:rPr>
          <w:sz w:val="21"/>
        </w:rPr>
        <w:t>1.酬金：</w:t>
      </w:r>
      <w:r>
        <w:rPr>
          <w:sz w:val="21"/>
          <w:u w:val="single"/>
        </w:rPr>
        <w:t xml:space="preserve"> </w:t>
      </w:r>
      <w:r>
        <w:rPr>
          <w:sz w:val="21"/>
          <w:u w:val="single"/>
        </w:rPr>
        <w:t>******万元 。（大写：）</w:t>
      </w:r>
    </w:p>
    <w:p>
      <w:pPr>
        <w:pStyle w:val="null3"/>
        <w:ind w:firstLine="315"/>
      </w:pPr>
      <w:r>
        <w:rPr>
          <w:sz w:val="21"/>
        </w:rPr>
        <w:t xml:space="preserve"> </w:t>
      </w:r>
      <w:r>
        <w:rPr>
          <w:sz w:val="21"/>
        </w:rPr>
        <w:t>2.计取方式：</w:t>
      </w:r>
      <w:r>
        <w:rPr>
          <w:sz w:val="21"/>
          <w:u w:val="single"/>
        </w:rPr>
        <w:t>造价咨询费结算价款以财政部门审核通过的预算（或者预算定案价）为基数，依据广东省建设工程造价咨询服务收费项目和收费标准表（粤价函〔</w:t>
      </w:r>
      <w:r>
        <w:rPr>
          <w:sz w:val="21"/>
          <w:u w:val="single"/>
        </w:rPr>
        <w:t>2011〕742号）</w:t>
      </w:r>
      <w:r>
        <w:rPr>
          <w:sz w:val="21"/>
          <w:u w:val="single"/>
        </w:rPr>
        <w:t>计算所得造价咨询费</w:t>
      </w:r>
      <w:r>
        <w:rPr>
          <w:sz w:val="21"/>
          <w:u w:val="single"/>
        </w:rPr>
        <w:t>×（1－中标下浮率），</w:t>
      </w:r>
      <w:r>
        <w:rPr>
          <w:sz w:val="21"/>
          <w:u w:val="single"/>
        </w:rPr>
        <w:t>计取采用该收费标准表第</w:t>
      </w:r>
      <w:r>
        <w:rPr>
          <w:sz w:val="21"/>
          <w:u w:val="single"/>
        </w:rPr>
        <w:t>6项“施工阶段全过程造价控制”</w:t>
      </w:r>
      <w:r>
        <w:rPr>
          <w:sz w:val="21"/>
          <w:u w:val="single"/>
        </w:rPr>
        <w:t>相关系数扣减该表第</w:t>
      </w:r>
      <w:r>
        <w:rPr>
          <w:sz w:val="21"/>
          <w:u w:val="single"/>
        </w:rPr>
        <w:t>3项“预算编制清单计价法”相关系数</w:t>
      </w:r>
      <w:r>
        <w:rPr>
          <w:sz w:val="21"/>
          <w:u w:val="single"/>
        </w:rPr>
        <w:t>。如果造价咨询费结算价款高于合同约定酬金，按酬金进行结算。</w:t>
      </w:r>
    </w:p>
    <w:p>
      <w:pPr>
        <w:pStyle w:val="null3"/>
        <w:ind w:firstLine="420"/>
      </w:pPr>
      <w:r>
        <w:rPr>
          <w:sz w:val="21"/>
        </w:rPr>
        <w:t>3、以上结算费用已包含咨询人在本项目实施造价咨询服务过程以及相关活动的所有一切费用，包括但不限于人工费、材料费、交通费、办公费用、成果编制费、应缴纳的一切税费、现场调查费、资料购买费、现场服务费等，在过程造价控制和管理的过程中，如需进行专家论证等工作，会务和费用均由咨询人负责。</w:t>
      </w:r>
    </w:p>
    <w:p>
      <w:pPr>
        <w:pStyle w:val="null3"/>
      </w:pPr>
      <w:r>
        <w:rPr>
          <w:sz w:val="21"/>
        </w:rPr>
        <w:t xml:space="preserve">    </w:t>
      </w:r>
      <w:r>
        <w:rPr>
          <w:sz w:val="21"/>
        </w:rPr>
        <w:t>六、合同文件的构成</w:t>
      </w:r>
    </w:p>
    <w:p>
      <w:pPr>
        <w:pStyle w:val="null3"/>
      </w:pPr>
      <w:r>
        <w:rPr>
          <w:sz w:val="21"/>
        </w:rPr>
        <w:t xml:space="preserve">    </w:t>
      </w:r>
      <w:r>
        <w:rPr>
          <w:sz w:val="21"/>
        </w:rPr>
        <w:t>本协议书与下列文件一起构成合同文件</w:t>
      </w:r>
      <w:r>
        <w:rPr>
          <w:sz w:val="21"/>
        </w:rPr>
        <w:t>:</w:t>
      </w:r>
    </w:p>
    <w:p>
      <w:pPr>
        <w:pStyle w:val="null3"/>
        <w:ind w:left="420"/>
      </w:pPr>
      <w:r>
        <w:rPr>
          <w:sz w:val="21"/>
        </w:rPr>
        <w:t>1.</w:t>
      </w:r>
      <w:r>
        <w:rPr>
          <w:sz w:val="21"/>
        </w:rPr>
        <w:t>中标通知书或委托书（如果有）；</w:t>
      </w:r>
    </w:p>
    <w:p>
      <w:pPr>
        <w:pStyle w:val="null3"/>
        <w:ind w:left="420"/>
      </w:pPr>
      <w:r>
        <w:rPr>
          <w:sz w:val="21"/>
        </w:rPr>
        <w:t>2.招标文件；</w:t>
      </w:r>
    </w:p>
    <w:p>
      <w:pPr>
        <w:pStyle w:val="null3"/>
      </w:pPr>
      <w:r>
        <w:rPr>
          <w:sz w:val="22"/>
        </w:rPr>
        <w:t xml:space="preserve">    </w:t>
      </w:r>
      <w:r>
        <w:rPr>
          <w:sz w:val="21"/>
        </w:rPr>
        <w:t>3</w:t>
      </w:r>
      <w:r>
        <w:rPr>
          <w:sz w:val="21"/>
        </w:rPr>
        <w:t>.投标函及投标函附录或造价咨询服务建议书（如果有）；</w:t>
      </w:r>
    </w:p>
    <w:p>
      <w:pPr>
        <w:pStyle w:val="null3"/>
      </w:pPr>
      <w:r>
        <w:rPr>
          <w:sz w:val="22"/>
        </w:rPr>
        <w:t xml:space="preserve">    </w:t>
      </w:r>
      <w:r>
        <w:rPr>
          <w:sz w:val="21"/>
        </w:rPr>
        <w:t>4</w:t>
      </w:r>
      <w:r>
        <w:rPr>
          <w:sz w:val="21"/>
        </w:rPr>
        <w:t>.专用条件及附录；</w:t>
      </w:r>
    </w:p>
    <w:p>
      <w:pPr>
        <w:pStyle w:val="null3"/>
      </w:pPr>
      <w:r>
        <w:rPr>
          <w:sz w:val="22"/>
        </w:rPr>
        <w:t xml:space="preserve">    </w:t>
      </w:r>
      <w:r>
        <w:rPr>
          <w:sz w:val="21"/>
        </w:rPr>
        <w:t>5</w:t>
      </w:r>
      <w:r>
        <w:rPr>
          <w:sz w:val="21"/>
        </w:rPr>
        <w:t>.通用条件；</w:t>
      </w:r>
    </w:p>
    <w:p>
      <w:pPr>
        <w:pStyle w:val="null3"/>
      </w:pPr>
      <w:r>
        <w:rPr>
          <w:sz w:val="22"/>
        </w:rPr>
        <w:t xml:space="preserve">    </w:t>
      </w:r>
      <w:r>
        <w:rPr>
          <w:sz w:val="21"/>
        </w:rPr>
        <w:t>6</w:t>
      </w:r>
      <w:r>
        <w:rPr>
          <w:sz w:val="21"/>
        </w:rPr>
        <w:t>.其他合同文件。</w:t>
      </w:r>
    </w:p>
    <w:p>
      <w:pPr>
        <w:pStyle w:val="null3"/>
      </w:pPr>
      <w:r>
        <w:rPr>
          <w:sz w:val="21"/>
        </w:rPr>
        <w:t xml:space="preserve">    </w:t>
      </w:r>
      <w:r>
        <w:rPr>
          <w:sz w:val="21"/>
        </w:rPr>
        <w:t>上述各项合同文件包括合同当事人就该项合同文件所作出的补充和修改，属于同一类内容的文件，应以最新签署的为准。</w:t>
      </w:r>
    </w:p>
    <w:p>
      <w:pPr>
        <w:pStyle w:val="null3"/>
      </w:pPr>
      <w:r>
        <w:rPr>
          <w:sz w:val="21"/>
        </w:rPr>
        <w:t xml:space="preserve">    </w:t>
      </w:r>
      <w:r>
        <w:rPr>
          <w:sz w:val="21"/>
        </w:rPr>
        <w:t>在合同订立及履行过程中形成的与合同有关的文件（包括补充协议）均构成合同文件的组成部分。</w:t>
      </w:r>
    </w:p>
    <w:p>
      <w:pPr>
        <w:pStyle w:val="null3"/>
      </w:pPr>
      <w:r>
        <w:rPr>
          <w:sz w:val="21"/>
        </w:rPr>
        <w:t xml:space="preserve">    </w:t>
      </w:r>
      <w:r>
        <w:rPr>
          <w:sz w:val="21"/>
        </w:rPr>
        <w:t>七、词语定义</w:t>
      </w:r>
    </w:p>
    <w:p>
      <w:pPr>
        <w:pStyle w:val="null3"/>
      </w:pPr>
      <w:r>
        <w:rPr>
          <w:sz w:val="21"/>
        </w:rPr>
        <w:t xml:space="preserve">    </w:t>
      </w:r>
      <w:r>
        <w:rPr>
          <w:sz w:val="21"/>
        </w:rPr>
        <w:t>协议书中相关词语的含义与通用条件中的定义与解释相同。</w:t>
      </w:r>
    </w:p>
    <w:p>
      <w:pPr>
        <w:pStyle w:val="null3"/>
      </w:pPr>
      <w:r>
        <w:rPr>
          <w:sz w:val="21"/>
        </w:rPr>
        <w:t xml:space="preserve">    </w:t>
      </w:r>
      <w:r>
        <w:rPr>
          <w:sz w:val="21"/>
        </w:rPr>
        <w:t>八、合同订立</w:t>
      </w:r>
    </w:p>
    <w:p>
      <w:pPr>
        <w:pStyle w:val="null3"/>
      </w:pPr>
      <w:r>
        <w:rPr>
          <w:sz w:val="21"/>
        </w:rPr>
        <w:t xml:space="preserve">    </w:t>
      </w:r>
      <w:r>
        <w:rPr>
          <w:sz w:val="21"/>
        </w:rPr>
        <w:t>1.订立时间：</w:t>
      </w:r>
      <w:r>
        <w:rPr>
          <w:sz w:val="22"/>
          <w:u w:val="single"/>
        </w:rPr>
        <w:t xml:space="preserve">     </w:t>
      </w:r>
      <w:r>
        <w:rPr>
          <w:sz w:val="21"/>
        </w:rPr>
        <w:t>年</w:t>
      </w:r>
      <w:r>
        <w:rPr>
          <w:sz w:val="22"/>
          <w:u w:val="single"/>
        </w:rPr>
        <w:t xml:space="preserve">     </w:t>
      </w:r>
      <w:r>
        <w:rPr>
          <w:sz w:val="21"/>
        </w:rPr>
        <w:t>月</w:t>
      </w:r>
      <w:r>
        <w:rPr>
          <w:sz w:val="22"/>
          <w:u w:val="single"/>
        </w:rPr>
        <w:t xml:space="preserve">     </w:t>
      </w:r>
      <w:r>
        <w:rPr>
          <w:sz w:val="21"/>
        </w:rPr>
        <w:t>日。</w:t>
      </w:r>
    </w:p>
    <w:p>
      <w:pPr>
        <w:pStyle w:val="null3"/>
      </w:pPr>
      <w:r>
        <w:rPr>
          <w:sz w:val="21"/>
        </w:rPr>
        <w:t xml:space="preserve">    </w:t>
      </w:r>
      <w:r>
        <w:rPr>
          <w:sz w:val="21"/>
        </w:rPr>
        <w:t>2.订立地点：</w:t>
      </w:r>
      <w:r>
        <w:rPr>
          <w:sz w:val="21"/>
          <w:u w:val="single"/>
        </w:rPr>
        <w:t>广东省中山翠亨新区</w:t>
      </w:r>
    </w:p>
    <w:p>
      <w:pPr>
        <w:pStyle w:val="null3"/>
      </w:pPr>
      <w:r>
        <w:rPr>
          <w:sz w:val="21"/>
        </w:rPr>
        <w:t xml:space="preserve">    </w:t>
      </w:r>
      <w:r>
        <w:rPr>
          <w:sz w:val="21"/>
        </w:rPr>
        <w:t>九、合同生效</w:t>
      </w:r>
    </w:p>
    <w:p>
      <w:pPr>
        <w:pStyle w:val="null3"/>
      </w:pPr>
      <w:r>
        <w:rPr>
          <w:sz w:val="21"/>
        </w:rPr>
        <w:t xml:space="preserve">    </w:t>
      </w:r>
      <w:r>
        <w:rPr>
          <w:sz w:val="21"/>
        </w:rPr>
        <w:t>本合同自</w:t>
      </w:r>
      <w:r>
        <w:rPr>
          <w:sz w:val="21"/>
          <w:u w:val="single"/>
        </w:rPr>
        <w:t>签约双方盖章并签字（签章）之日</w:t>
      </w:r>
      <w:r>
        <w:rPr>
          <w:sz w:val="21"/>
        </w:rPr>
        <w:t>生效。</w:t>
      </w:r>
    </w:p>
    <w:p>
      <w:pPr>
        <w:pStyle w:val="null3"/>
      </w:pPr>
      <w:r>
        <w:rPr>
          <w:sz w:val="21"/>
        </w:rPr>
        <w:t xml:space="preserve">    </w:t>
      </w:r>
      <w:r>
        <w:rPr>
          <w:sz w:val="21"/>
        </w:rPr>
        <w:t>十、合同份数</w:t>
      </w:r>
    </w:p>
    <w:p>
      <w:pPr>
        <w:pStyle w:val="null3"/>
      </w:pPr>
      <w:r>
        <w:rPr>
          <w:sz w:val="21"/>
        </w:rPr>
        <w:t xml:space="preserve">    </w:t>
      </w:r>
      <w:r>
        <w:rPr>
          <w:sz w:val="21"/>
        </w:rPr>
        <w:t>本合同一式</w:t>
      </w:r>
      <w:r>
        <w:rPr>
          <w:sz w:val="21"/>
        </w:rPr>
        <w:t xml:space="preserve">   </w:t>
      </w:r>
      <w:r>
        <w:rPr>
          <w:sz w:val="21"/>
        </w:rPr>
        <w:t>份，具有同等法律效力，其中委托人执</w:t>
      </w:r>
      <w:r>
        <w:rPr>
          <w:sz w:val="21"/>
        </w:rPr>
        <w:t xml:space="preserve">   </w:t>
      </w:r>
      <w:r>
        <w:rPr>
          <w:sz w:val="21"/>
        </w:rPr>
        <w:t>份，咨询人执</w:t>
      </w:r>
      <w:r>
        <w:rPr>
          <w:sz w:val="21"/>
        </w:rPr>
        <w:t xml:space="preserve">   </w:t>
      </w:r>
      <w:r>
        <w:rPr>
          <w:sz w:val="21"/>
        </w:rPr>
        <w:t>份。</w:t>
      </w:r>
    </w:p>
    <w:p>
      <w:pPr>
        <w:pStyle w:val="null3"/>
      </w:pPr>
      <w:r>
        <w:rPr/>
        <w:t xml:space="preserve"> </w:t>
      </w:r>
    </w:p>
    <w:p>
      <w:pPr>
        <w:pStyle w:val="null3"/>
        <w:jc w:val="center"/>
      </w:pPr>
      <w:r>
        <w:rPr>
          <w:sz w:val="21"/>
        </w:rPr>
        <w:t>（本页无正文）</w:t>
      </w:r>
    </w:p>
    <w:p>
      <w:pPr>
        <w:pStyle w:val="null3"/>
        <w:jc w:val="both"/>
      </w:pPr>
      <w:r>
        <w:rPr>
          <w:sz w:val="21"/>
          <w:color w:val="000000"/>
        </w:rPr>
        <w:t>委托人（盖章）：</w:t>
      </w:r>
      <w:r>
        <w:rPr>
          <w:sz w:val="21"/>
          <w:color w:val="000000"/>
          <w:u w:val="single"/>
        </w:rPr>
        <w:t>中山翠亨新区工程项目建设事务中心</w:t>
      </w:r>
      <w:r>
        <w:rPr>
          <w:sz w:val="21"/>
          <w:color w:val="000000"/>
          <w:u w:val="single"/>
        </w:rPr>
        <w:t xml:space="preserve">            </w:t>
      </w:r>
    </w:p>
    <w:p>
      <w:pPr>
        <w:pStyle w:val="null3"/>
        <w:jc w:val="both"/>
      </w:pPr>
      <w:r>
        <w:rPr>
          <w:sz w:val="21"/>
          <w:color w:val="000000"/>
        </w:rPr>
        <w:t>法定代表人或其委托代理人：</w:t>
      </w:r>
    </w:p>
    <w:p>
      <w:pPr>
        <w:pStyle w:val="null3"/>
        <w:spacing w:after="315"/>
        <w:jc w:val="both"/>
      </w:pPr>
      <w:r>
        <w:rPr>
          <w:sz w:val="21"/>
          <w:color w:val="000000"/>
        </w:rPr>
        <w:t>（签字）</w:t>
      </w:r>
      <w:r>
        <w:rPr>
          <w:sz w:val="22"/>
          <w:u w:val="single"/>
        </w:rPr>
        <w:t xml:space="preserve">                     </w:t>
      </w:r>
    </w:p>
    <w:p>
      <w:pPr>
        <w:pStyle w:val="null3"/>
        <w:spacing w:before="255" w:after="255"/>
        <w:jc w:val="both"/>
      </w:pPr>
      <w:r>
        <w:rPr>
          <w:sz w:val="21"/>
        </w:rPr>
        <w:t>签订合同经办人：</w:t>
      </w:r>
      <w:r>
        <w:rPr>
          <w:sz w:val="22"/>
          <w:u w:val="single"/>
        </w:rPr>
        <w:t xml:space="preserve">          </w:t>
      </w:r>
    </w:p>
    <w:p>
      <w:pPr>
        <w:pStyle w:val="null3"/>
        <w:jc w:val="both"/>
      </w:pPr>
      <w:r>
        <w:rPr>
          <w:sz w:val="21"/>
          <w:color w:val="000000"/>
        </w:rPr>
        <w:t>统一社会信用代码：</w:t>
      </w:r>
    </w:p>
    <w:p>
      <w:pPr>
        <w:pStyle w:val="null3"/>
        <w:jc w:val="both"/>
      </w:pPr>
      <w:r>
        <w:rPr>
          <w:sz w:val="22"/>
          <w:u w:val="single"/>
        </w:rPr>
        <w:t xml:space="preserve">    </w:t>
      </w:r>
      <w:r>
        <w:rPr>
          <w:sz w:val="21"/>
          <w:u w:val="single"/>
        </w:rPr>
        <w:t>124420003148976159</w:t>
      </w:r>
      <w:r>
        <w:rPr>
          <w:sz w:val="22"/>
          <w:u w:val="single"/>
        </w:rPr>
        <w:t xml:space="preserve">                            </w:t>
      </w:r>
    </w:p>
    <w:p>
      <w:pPr>
        <w:pStyle w:val="null3"/>
        <w:jc w:val="both"/>
      </w:pPr>
      <w:r>
        <w:rPr>
          <w:sz w:val="21"/>
          <w:color w:val="000000"/>
        </w:rPr>
        <w:t>地址：</w:t>
      </w:r>
      <w:r>
        <w:rPr>
          <w:sz w:val="21"/>
          <w:color w:val="000000"/>
          <w:u w:val="single"/>
        </w:rPr>
        <w:t>中山翠亨新区马鞍岛香山大道规划馆</w:t>
      </w:r>
      <w:r>
        <w:rPr>
          <w:sz w:val="21"/>
          <w:color w:val="000000"/>
          <w:u w:val="single"/>
        </w:rPr>
        <w:t xml:space="preserve">                    </w:t>
      </w:r>
    </w:p>
    <w:p>
      <w:pPr>
        <w:pStyle w:val="null3"/>
        <w:jc w:val="both"/>
      </w:pPr>
      <w:r>
        <w:rPr>
          <w:sz w:val="21"/>
          <w:color w:val="000000"/>
        </w:rPr>
        <w:t>开户银行：</w:t>
      </w:r>
      <w:r>
        <w:rPr>
          <w:sz w:val="22"/>
          <w:u w:val="single"/>
        </w:rPr>
        <w:t xml:space="preserve">                    </w:t>
      </w:r>
    </w:p>
    <w:p>
      <w:pPr>
        <w:pStyle w:val="null3"/>
        <w:jc w:val="both"/>
      </w:pPr>
      <w:r>
        <w:rPr>
          <w:sz w:val="21"/>
          <w:color w:val="000000"/>
        </w:rPr>
        <w:t>银行账号：</w:t>
      </w:r>
      <w:r>
        <w:rPr>
          <w:sz w:val="22"/>
          <w:u w:val="single"/>
        </w:rPr>
        <w:t xml:space="preserve">                    </w:t>
      </w:r>
    </w:p>
    <w:p>
      <w:pPr>
        <w:pStyle w:val="null3"/>
        <w:jc w:val="both"/>
      </w:pPr>
      <w:r>
        <w:rPr>
          <w:sz w:val="21"/>
          <w:color w:val="000000"/>
        </w:rPr>
        <w:t>邮政编码：</w:t>
      </w:r>
      <w:r>
        <w:rPr>
          <w:sz w:val="22"/>
          <w:u w:val="single"/>
        </w:rPr>
        <w:t xml:space="preserve">                    </w:t>
      </w:r>
    </w:p>
    <w:p>
      <w:pPr>
        <w:pStyle w:val="null3"/>
        <w:jc w:val="both"/>
      </w:pPr>
      <w:r>
        <w:rPr>
          <w:sz w:val="21"/>
          <w:color w:val="000000"/>
        </w:rPr>
        <w:t>电</w:t>
      </w:r>
      <w:r>
        <w:rPr>
          <w:sz w:val="21"/>
          <w:color w:val="000000"/>
        </w:rPr>
        <w:t xml:space="preserve">    </w:t>
      </w:r>
      <w:r>
        <w:rPr>
          <w:sz w:val="21"/>
          <w:color w:val="000000"/>
        </w:rPr>
        <w:t>话：</w:t>
      </w:r>
      <w:r>
        <w:rPr>
          <w:sz w:val="22"/>
          <w:u w:val="single"/>
        </w:rPr>
        <w:t xml:space="preserve">                    </w:t>
      </w:r>
    </w:p>
    <w:p>
      <w:pPr>
        <w:pStyle w:val="null3"/>
        <w:jc w:val="both"/>
      </w:pPr>
      <w:r>
        <w:rPr>
          <w:sz w:val="21"/>
          <w:color w:val="000000"/>
        </w:rPr>
        <w:t>传</w:t>
      </w:r>
      <w:r>
        <w:rPr>
          <w:sz w:val="21"/>
          <w:color w:val="000000"/>
        </w:rPr>
        <w:t xml:space="preserve">    </w:t>
      </w:r>
      <w:r>
        <w:rPr>
          <w:sz w:val="21"/>
          <w:color w:val="000000"/>
        </w:rPr>
        <w:t>真：</w:t>
      </w:r>
      <w:r>
        <w:rPr>
          <w:sz w:val="22"/>
          <w:u w:val="single"/>
        </w:rPr>
        <w:t xml:space="preserve">                    </w:t>
      </w:r>
    </w:p>
    <w:p>
      <w:pPr>
        <w:pStyle w:val="null3"/>
        <w:jc w:val="both"/>
      </w:pPr>
      <w:r>
        <w:rPr>
          <w:sz w:val="21"/>
          <w:color w:val="000000"/>
        </w:rPr>
        <w:t>电子邮箱：</w:t>
      </w:r>
      <w:r>
        <w:rPr>
          <w:sz w:val="22"/>
          <w:u w:val="single"/>
        </w:rPr>
        <w:t xml:space="preserve">                    </w:t>
      </w:r>
    </w:p>
    <w:p>
      <w:pPr>
        <w:pStyle w:val="null3"/>
        <w:jc w:val="both"/>
      </w:pPr>
      <w:r>
        <w:rPr>
          <w:sz w:val="21"/>
          <w:color w:val="000000"/>
        </w:rPr>
        <w:t>咨询人（盖章）：</w:t>
      </w:r>
      <w:r>
        <w:rPr>
          <w:sz w:val="22"/>
          <w:u w:val="single"/>
        </w:rPr>
        <w:t xml:space="preserve">             </w:t>
      </w:r>
    </w:p>
    <w:p>
      <w:pPr>
        <w:pStyle w:val="null3"/>
        <w:jc w:val="both"/>
      </w:pPr>
      <w:r>
        <w:rPr>
          <w:sz w:val="22"/>
          <w:u w:val="single"/>
        </w:rPr>
        <w:t xml:space="preserve">                              </w:t>
      </w:r>
    </w:p>
    <w:p>
      <w:pPr>
        <w:pStyle w:val="null3"/>
        <w:jc w:val="both"/>
      </w:pPr>
      <w:r>
        <w:rPr>
          <w:sz w:val="21"/>
          <w:color w:val="000000"/>
        </w:rPr>
        <w:t>法定代表人或其委托代理人：</w:t>
      </w:r>
    </w:p>
    <w:p>
      <w:pPr>
        <w:pStyle w:val="null3"/>
        <w:spacing w:after="315"/>
        <w:jc w:val="both"/>
      </w:pPr>
      <w:r>
        <w:rPr>
          <w:sz w:val="21"/>
          <w:color w:val="000000"/>
        </w:rPr>
        <w:t>（签字）</w:t>
      </w:r>
      <w:r>
        <w:rPr>
          <w:sz w:val="22"/>
          <w:u w:val="single"/>
        </w:rPr>
        <w:t xml:space="preserve">                     </w:t>
      </w:r>
    </w:p>
    <w:p>
      <w:pPr>
        <w:pStyle w:val="null3"/>
        <w:jc w:val="both"/>
      </w:pPr>
      <w:r>
        <w:rPr>
          <w:sz w:val="21"/>
          <w:color w:val="000000"/>
        </w:rPr>
        <w:t>统一社会信用代码：</w:t>
      </w:r>
    </w:p>
    <w:p>
      <w:pPr>
        <w:pStyle w:val="null3"/>
        <w:jc w:val="both"/>
      </w:pPr>
      <w:r>
        <w:rPr>
          <w:sz w:val="22"/>
          <w:u w:val="single"/>
        </w:rPr>
        <w:t xml:space="preserve">                             </w:t>
      </w:r>
    </w:p>
    <w:p>
      <w:pPr>
        <w:pStyle w:val="null3"/>
        <w:jc w:val="both"/>
      </w:pPr>
      <w:r>
        <w:rPr>
          <w:sz w:val="21"/>
          <w:color w:val="000000"/>
        </w:rPr>
        <w:t>地址：</w:t>
      </w:r>
      <w:r>
        <w:rPr>
          <w:sz w:val="22"/>
          <w:u w:val="single"/>
        </w:rPr>
        <w:t xml:space="preserve">                        </w:t>
      </w:r>
    </w:p>
    <w:p>
      <w:pPr>
        <w:pStyle w:val="null3"/>
        <w:jc w:val="both"/>
      </w:pPr>
      <w:r>
        <w:rPr>
          <w:sz w:val="22"/>
          <w:u w:val="single"/>
        </w:rPr>
        <w:t xml:space="preserve">                              </w:t>
      </w:r>
    </w:p>
    <w:p>
      <w:pPr>
        <w:pStyle w:val="null3"/>
        <w:jc w:val="both"/>
      </w:pPr>
      <w:r>
        <w:rPr>
          <w:sz w:val="21"/>
          <w:color w:val="000000"/>
        </w:rPr>
        <w:t>开户银行：</w:t>
      </w:r>
      <w:r>
        <w:rPr>
          <w:sz w:val="22"/>
          <w:u w:val="single"/>
        </w:rPr>
        <w:t xml:space="preserve">                    </w:t>
      </w:r>
    </w:p>
    <w:p>
      <w:pPr>
        <w:pStyle w:val="null3"/>
        <w:jc w:val="both"/>
      </w:pPr>
      <w:r>
        <w:rPr>
          <w:sz w:val="21"/>
          <w:color w:val="000000"/>
        </w:rPr>
        <w:t>银行账号：</w:t>
      </w:r>
      <w:r>
        <w:rPr>
          <w:sz w:val="22"/>
          <w:u w:val="single"/>
        </w:rPr>
        <w:t xml:space="preserve">                    </w:t>
      </w:r>
    </w:p>
    <w:p>
      <w:pPr>
        <w:pStyle w:val="null3"/>
        <w:jc w:val="both"/>
      </w:pPr>
      <w:r>
        <w:rPr>
          <w:sz w:val="21"/>
          <w:color w:val="000000"/>
        </w:rPr>
        <w:t>邮政编码：</w:t>
      </w:r>
      <w:r>
        <w:rPr>
          <w:sz w:val="22"/>
          <w:u w:val="single"/>
        </w:rPr>
        <w:t xml:space="preserve">                    </w:t>
      </w:r>
    </w:p>
    <w:p>
      <w:pPr>
        <w:pStyle w:val="null3"/>
        <w:jc w:val="both"/>
      </w:pPr>
      <w:r>
        <w:rPr>
          <w:sz w:val="21"/>
          <w:color w:val="000000"/>
        </w:rPr>
        <w:t>电</w:t>
      </w:r>
      <w:r>
        <w:rPr>
          <w:sz w:val="21"/>
          <w:color w:val="000000"/>
        </w:rPr>
        <w:t xml:space="preserve">    </w:t>
      </w:r>
      <w:r>
        <w:rPr>
          <w:sz w:val="21"/>
          <w:color w:val="000000"/>
        </w:rPr>
        <w:t>话：</w:t>
      </w:r>
      <w:r>
        <w:rPr>
          <w:sz w:val="22"/>
          <w:u w:val="single"/>
        </w:rPr>
        <w:t xml:space="preserve">                    </w:t>
      </w:r>
    </w:p>
    <w:p>
      <w:pPr>
        <w:pStyle w:val="null3"/>
        <w:jc w:val="both"/>
      </w:pPr>
      <w:r>
        <w:rPr>
          <w:sz w:val="21"/>
          <w:color w:val="000000"/>
        </w:rPr>
        <w:t>传</w:t>
      </w:r>
      <w:r>
        <w:rPr>
          <w:sz w:val="21"/>
          <w:color w:val="000000"/>
        </w:rPr>
        <w:t xml:space="preserve">    </w:t>
      </w:r>
      <w:r>
        <w:rPr>
          <w:sz w:val="21"/>
          <w:color w:val="000000"/>
        </w:rPr>
        <w:t>真：</w:t>
      </w:r>
      <w:r>
        <w:rPr>
          <w:sz w:val="22"/>
          <w:u w:val="single"/>
        </w:rPr>
        <w:t xml:space="preserve">                    </w:t>
      </w:r>
    </w:p>
    <w:p>
      <w:pPr>
        <w:pStyle w:val="null3"/>
        <w:jc w:val="both"/>
      </w:pPr>
      <w:r>
        <w:rPr>
          <w:sz w:val="21"/>
          <w:color w:val="000000"/>
        </w:rPr>
        <w:t>电子邮箱：</w:t>
      </w:r>
      <w:r>
        <w:rPr>
          <w:sz w:val="22"/>
          <w:u w:val="single"/>
        </w:rPr>
        <w:t xml:space="preserve">                    </w:t>
      </w:r>
    </w:p>
    <w:p>
      <w:pPr>
        <w:pStyle w:val="null3"/>
        <w:jc w:val="both"/>
        <w:outlineLvl w:val="0"/>
      </w:pPr>
      <w:r>
        <w:rPr>
          <w:sz w:val="21"/>
          <w:b/>
        </w:rPr>
        <w:t>第二部分　通用条件</w:t>
      </w:r>
    </w:p>
    <w:p>
      <w:pPr>
        <w:pStyle w:val="null3"/>
        <w:jc w:val="left"/>
      </w:pPr>
      <w:r>
        <w:rPr>
          <w:sz w:val="21"/>
          <w:b/>
        </w:rPr>
        <w:t xml:space="preserve">    </w:t>
      </w:r>
      <w:r>
        <w:rPr>
          <w:sz w:val="21"/>
          <w:b/>
        </w:rPr>
        <w:t>1.词语定义、语言、解释顺序与适用法律</w:t>
      </w:r>
    </w:p>
    <w:p>
      <w:pPr>
        <w:pStyle w:val="null3"/>
        <w:ind w:firstLine="420"/>
        <w:jc w:val="left"/>
      </w:pPr>
      <w:r>
        <w:rPr>
          <w:sz w:val="21"/>
          <w:b/>
        </w:rPr>
        <w:t>1.1词语定义</w:t>
      </w:r>
    </w:p>
    <w:p>
      <w:pPr>
        <w:pStyle w:val="null3"/>
        <w:ind w:firstLine="420"/>
      </w:pPr>
      <w:r>
        <w:rPr>
          <w:sz w:val="21"/>
        </w:rPr>
        <w:t>组成本合同的全部文件中的下列名词和用语应具有本款所赋予的含义：</w:t>
      </w:r>
    </w:p>
    <w:p>
      <w:pPr>
        <w:pStyle w:val="null3"/>
        <w:ind w:firstLine="420"/>
      </w:pPr>
      <w:r>
        <w:rPr>
          <w:sz w:val="21"/>
        </w:rPr>
        <w:t xml:space="preserve">1.1.1“工程”是指按照本合同约定实施造价咨询与其他服务的建设工程。    </w:t>
      </w:r>
    </w:p>
    <w:p>
      <w:pPr>
        <w:pStyle w:val="null3"/>
        <w:ind w:firstLine="420"/>
      </w:pPr>
      <w:r>
        <w:rPr>
          <w:sz w:val="21"/>
        </w:rPr>
        <w:t>1.1.2“工程造价”是指工程项目建设过程中预计或实际支出的全部费用。</w:t>
      </w:r>
    </w:p>
    <w:p>
      <w:pPr>
        <w:pStyle w:val="null3"/>
        <w:ind w:firstLine="420"/>
      </w:pPr>
      <w:r>
        <w:rPr>
          <w:sz w:val="21"/>
        </w:rPr>
        <w:t>1.1.3“委托人”是指本合同中委托造价咨询与其他服务的一方，及其合法的继承人或受让人。</w:t>
      </w:r>
    </w:p>
    <w:p>
      <w:pPr>
        <w:pStyle w:val="null3"/>
        <w:ind w:firstLine="420"/>
      </w:pPr>
      <w:r>
        <w:rPr>
          <w:sz w:val="21"/>
        </w:rPr>
        <w:t>1.1.4“咨询人”是指本合同中提供造价咨询与其他服务的一方</w:t>
      </w:r>
      <w:r>
        <w:rPr>
          <w:sz w:val="21"/>
          <w:b/>
        </w:rPr>
        <w:t>，</w:t>
      </w:r>
      <w:r>
        <w:rPr>
          <w:sz w:val="21"/>
        </w:rPr>
        <w:t>及其合法的继承人。</w:t>
      </w:r>
      <w:r>
        <w:br/>
      </w:r>
      <w:r>
        <w:rPr>
          <w:sz w:val="21"/>
        </w:rPr>
        <w:t xml:space="preserve">    </w:t>
      </w:r>
      <w:r>
        <w:rPr>
          <w:sz w:val="21"/>
        </w:rPr>
        <w:t>1.1.5“第三人”是指除委托人、咨询人以外与本咨询业务有关的当事人。</w:t>
      </w:r>
    </w:p>
    <w:p>
      <w:pPr>
        <w:pStyle w:val="null3"/>
        <w:ind w:firstLine="420"/>
      </w:pPr>
      <w:r>
        <w:rPr>
          <w:sz w:val="21"/>
        </w:rPr>
        <w:t>1.1.6“正常工作”是指本合同订立时通用条件和专用条件中约定的咨询人的工作。</w:t>
      </w:r>
    </w:p>
    <w:p>
      <w:pPr>
        <w:pStyle w:val="null3"/>
        <w:ind w:firstLine="420"/>
      </w:pPr>
      <w:r>
        <w:rPr>
          <w:sz w:val="21"/>
        </w:rPr>
        <w:t>1.1.7“附加工作”是指咨询人根据合同条件完成的正常工作以外的工作。</w:t>
      </w:r>
    </w:p>
    <w:p>
      <w:pPr>
        <w:pStyle w:val="null3"/>
        <w:ind w:firstLine="420"/>
      </w:pPr>
      <w:r>
        <w:rPr>
          <w:sz w:val="21"/>
        </w:rPr>
        <w:t>1.1.8“项目咨询团队”是指咨询人指派负责履行本合同的团队，其团队成员为本合同的项目咨询人员。</w:t>
      </w:r>
    </w:p>
    <w:p>
      <w:pPr>
        <w:pStyle w:val="null3"/>
        <w:ind w:firstLine="420"/>
      </w:pPr>
      <w:r>
        <w:rPr>
          <w:sz w:val="21"/>
        </w:rPr>
        <w:t>1.1.9“项目负责人”是指由咨询人的法定代表人书面授权，在授权范围内负责履行本合同、主持项目咨询团队工作的负责人。</w:t>
      </w:r>
    </w:p>
    <w:p>
      <w:pPr>
        <w:pStyle w:val="null3"/>
        <w:ind w:firstLine="420"/>
      </w:pPr>
      <w:r>
        <w:rPr>
          <w:sz w:val="21"/>
        </w:rPr>
        <w:t>1.1.10“委托人代表”是指由委托人的法定代表人书面授权，在授权范围内行使委托人权利的人。</w:t>
      </w:r>
    </w:p>
    <w:p>
      <w:pPr>
        <w:pStyle w:val="null3"/>
        <w:ind w:firstLine="420"/>
      </w:pPr>
      <w:r>
        <w:rPr>
          <w:sz w:val="21"/>
        </w:rPr>
        <w:t>1.1.11“酬金”是指咨询人履行本合同义务，委托人按照本合同约定给付咨询人的金额。</w:t>
      </w:r>
    </w:p>
    <w:p>
      <w:pPr>
        <w:pStyle w:val="null3"/>
        <w:ind w:firstLine="420"/>
      </w:pPr>
      <w:r>
        <w:rPr>
          <w:sz w:val="21"/>
        </w:rPr>
        <w:t>1.1.12“正常工作酬金”是指在协议书中载明的，咨询人完成正常工作，委托人应给付咨询人的酬金。</w:t>
      </w:r>
      <w:r>
        <w:br/>
      </w:r>
      <w:r>
        <w:rPr>
          <w:sz w:val="21"/>
        </w:rPr>
        <w:t xml:space="preserve">    </w:t>
      </w:r>
      <w:r>
        <w:rPr>
          <w:sz w:val="21"/>
        </w:rPr>
        <w:t>1.1.13“附加工作酬金”是指咨询人完成附加工作，委托人应给付咨询人的酬金。</w:t>
      </w:r>
    </w:p>
    <w:p>
      <w:pPr>
        <w:pStyle w:val="null3"/>
        <w:ind w:firstLine="420"/>
      </w:pPr>
      <w:r>
        <w:rPr>
          <w:sz w:val="21"/>
        </w:rPr>
        <w:t>1.1.14 “书面形式”是指合同书、信件和数据电文（包括电报、电传、传真、电子数据交换和电子邮件）等可以有形地表现所载内容的形式。</w:t>
      </w:r>
    </w:p>
    <w:p>
      <w:pPr>
        <w:pStyle w:val="null3"/>
        <w:ind w:firstLine="420"/>
      </w:pPr>
      <w:r>
        <w:rPr>
          <w:sz w:val="21"/>
        </w:rPr>
        <w:t>1.1.15 “不可抗力”是指委托人和咨询人在订立本合同时不可预见，在合同履行过程中不可避免并不能克服的自然灾害和社会性突发事件，如地震、海啸、瘟疫、水灾、骚乱、暴动、战争等情形。</w:t>
      </w:r>
    </w:p>
    <w:p>
      <w:pPr>
        <w:pStyle w:val="null3"/>
        <w:ind w:firstLine="420"/>
        <w:jc w:val="left"/>
      </w:pPr>
      <w:r>
        <w:rPr>
          <w:sz w:val="21"/>
          <w:b/>
        </w:rPr>
        <w:t>1.2语言</w:t>
      </w:r>
    </w:p>
    <w:p>
      <w:pPr>
        <w:pStyle w:val="null3"/>
        <w:ind w:firstLine="420"/>
      </w:pPr>
      <w:r>
        <w:rPr>
          <w:sz w:val="21"/>
        </w:rPr>
        <w:t>本合同使用中文书写、解释和说明。如专用条件约定使用两种及以上语言文字时，应以中文为准。</w:t>
      </w:r>
    </w:p>
    <w:p>
      <w:pPr>
        <w:pStyle w:val="null3"/>
        <w:ind w:firstLine="420"/>
        <w:jc w:val="left"/>
      </w:pPr>
      <w:r>
        <w:rPr>
          <w:sz w:val="21"/>
          <w:b/>
        </w:rPr>
        <w:t>1.3合同文件的优先顺序</w:t>
      </w:r>
    </w:p>
    <w:p>
      <w:pPr>
        <w:pStyle w:val="null3"/>
        <w:ind w:firstLine="420"/>
      </w:pPr>
      <w:r>
        <w:rPr>
          <w:sz w:val="21"/>
        </w:rPr>
        <w:t>组成本合同的下列文件彼此应能相互解释、互为说明。除专用条件另有约定外，本合同文件的解释顺序如下：</w:t>
      </w:r>
    </w:p>
    <w:p>
      <w:pPr>
        <w:pStyle w:val="null3"/>
        <w:ind w:firstLine="420"/>
      </w:pPr>
      <w:r>
        <w:rPr>
          <w:sz w:val="21"/>
        </w:rPr>
        <w:t>1.协议书</w:t>
      </w:r>
    </w:p>
    <w:p>
      <w:pPr>
        <w:pStyle w:val="null3"/>
        <w:ind w:firstLine="420"/>
      </w:pPr>
      <w:r>
        <w:rPr>
          <w:sz w:val="21"/>
        </w:rPr>
        <w:t>2.中标通知书或委托书（如果有）；</w:t>
      </w:r>
    </w:p>
    <w:p>
      <w:pPr>
        <w:pStyle w:val="null3"/>
        <w:ind w:firstLine="420"/>
      </w:pPr>
      <w:r>
        <w:rPr>
          <w:sz w:val="21"/>
        </w:rPr>
        <w:t>3.专用条件及附录；</w:t>
      </w:r>
    </w:p>
    <w:p>
      <w:pPr>
        <w:pStyle w:val="null3"/>
        <w:ind w:firstLine="420"/>
      </w:pPr>
      <w:r>
        <w:rPr>
          <w:sz w:val="21"/>
        </w:rPr>
        <w:t>4.通用条件；</w:t>
      </w:r>
    </w:p>
    <w:p>
      <w:pPr>
        <w:pStyle w:val="null3"/>
        <w:ind w:firstLine="420"/>
      </w:pPr>
      <w:r>
        <w:rPr>
          <w:sz w:val="21"/>
        </w:rPr>
        <w:t>5.投标函及投标函附录或造价咨询服务建议书（如果有）；</w:t>
      </w:r>
    </w:p>
    <w:p>
      <w:pPr>
        <w:pStyle w:val="null3"/>
        <w:ind w:firstLine="468"/>
      </w:pPr>
      <w:r>
        <w:rPr>
          <w:sz w:val="21"/>
        </w:rPr>
        <w:t>6.其他合同文件。</w:t>
      </w:r>
    </w:p>
    <w:p>
      <w:pPr>
        <w:pStyle w:val="null3"/>
        <w:ind w:firstLine="420"/>
      </w:pPr>
      <w:r>
        <w:rPr>
          <w:sz w:val="21"/>
        </w:rPr>
        <w:t>上述各项合同文件包括合同当事人就该项合同文件所作出的补充和修改，属于同一类内容的文件，应以最新签署的为准。</w:t>
      </w:r>
    </w:p>
    <w:p>
      <w:pPr>
        <w:pStyle w:val="null3"/>
        <w:ind w:firstLine="468"/>
      </w:pPr>
      <w:r>
        <w:rPr>
          <w:sz w:val="21"/>
        </w:rPr>
        <w:t>在合同订立及履行过程中形成的与合同有关的文件均构成合同文件的组成部分。</w:t>
      </w:r>
    </w:p>
    <w:p>
      <w:pPr>
        <w:pStyle w:val="null3"/>
        <w:ind w:firstLine="420"/>
        <w:jc w:val="left"/>
      </w:pPr>
      <w:r>
        <w:rPr>
          <w:sz w:val="21"/>
          <w:b/>
        </w:rPr>
        <w:t>1.4适用法律</w:t>
      </w:r>
    </w:p>
    <w:p>
      <w:pPr>
        <w:pStyle w:val="null3"/>
        <w:ind w:firstLine="420"/>
      </w:pPr>
      <w:r>
        <w:rPr>
          <w:sz w:val="21"/>
        </w:rPr>
        <w:t>本合同适用中华人民共和国法律、行政法规、部门规章以及工程所在地的地方性法规、自治条例、单行条例和地方政府规章等。</w:t>
      </w:r>
    </w:p>
    <w:p>
      <w:pPr>
        <w:pStyle w:val="null3"/>
        <w:ind w:firstLine="420"/>
      </w:pPr>
      <w:r>
        <w:rPr>
          <w:sz w:val="21"/>
        </w:rPr>
        <w:t>合同当事人可以在专用条件中约定本合同适用的其他规范、规程、定额、技术标准等规范性文件。</w:t>
      </w:r>
    </w:p>
    <w:p>
      <w:pPr>
        <w:pStyle w:val="null3"/>
        <w:ind w:firstLine="422"/>
        <w:jc w:val="left"/>
      </w:pPr>
      <w:r>
        <w:rPr>
          <w:sz w:val="21"/>
          <w:b/>
        </w:rPr>
        <w:t>2.委托人的义务</w:t>
      </w:r>
    </w:p>
    <w:p>
      <w:pPr>
        <w:pStyle w:val="null3"/>
        <w:ind w:firstLine="420"/>
        <w:jc w:val="left"/>
      </w:pPr>
      <w:r>
        <w:rPr>
          <w:sz w:val="21"/>
          <w:b/>
        </w:rPr>
        <w:t>2.1提供资料</w:t>
      </w:r>
    </w:p>
    <w:p>
      <w:pPr>
        <w:pStyle w:val="null3"/>
        <w:ind w:firstLine="420"/>
      </w:pPr>
      <w:r>
        <w:rPr>
          <w:sz w:val="21"/>
        </w:rPr>
        <w:t>委托人应当在专用条件约定的时间内，按照附录</w:t>
      </w:r>
      <w:r>
        <w:rPr>
          <w:sz w:val="21"/>
        </w:rPr>
        <w:t>C的约定无偿向咨询人提供与本合同咨询业务有关的资料。在本合同履行过程中，委托人应及时向咨询人提供最新的与本合同咨询业务有关的资料。委托人应对所提供资料的真实性、准确性、合法性与完整性负责。</w:t>
      </w:r>
    </w:p>
    <w:p>
      <w:pPr>
        <w:pStyle w:val="null3"/>
        <w:ind w:firstLine="420"/>
        <w:jc w:val="left"/>
      </w:pPr>
      <w:r>
        <w:rPr>
          <w:sz w:val="21"/>
          <w:b/>
        </w:rPr>
        <w:t>2.2提供工作条件</w:t>
      </w:r>
    </w:p>
    <w:p>
      <w:pPr>
        <w:pStyle w:val="null3"/>
        <w:ind w:firstLine="420"/>
      </w:pPr>
      <w:r>
        <w:rPr>
          <w:sz w:val="21"/>
        </w:rPr>
        <w:t>委托人应为咨询人完成造价咨询提供必要的条件。</w:t>
      </w:r>
    </w:p>
    <w:p>
      <w:pPr>
        <w:pStyle w:val="null3"/>
        <w:ind w:firstLine="420"/>
      </w:pPr>
      <w:r>
        <w:rPr>
          <w:sz w:val="21"/>
        </w:rPr>
        <w:t>2.2.1委托人需要咨询人派驻项目现场咨询人员的，除专用条件另有约定外，项目咨询人员有权无偿使用附录D中由委托人提供的房屋及设备。</w:t>
      </w:r>
    </w:p>
    <w:p>
      <w:pPr>
        <w:pStyle w:val="null3"/>
        <w:ind w:firstLine="420"/>
      </w:pPr>
      <w:r>
        <w:rPr>
          <w:sz w:val="21"/>
        </w:rPr>
        <w:t>2.2.2委托人应负责与本工程造价咨询业务有关的所有外部关系的协调，为咨询人履行本合同提供必要的外部条件。</w:t>
      </w:r>
    </w:p>
    <w:p>
      <w:pPr>
        <w:pStyle w:val="null3"/>
        <w:ind w:firstLine="420"/>
        <w:jc w:val="left"/>
      </w:pPr>
      <w:r>
        <w:rPr>
          <w:sz w:val="21"/>
          <w:b/>
        </w:rPr>
        <w:t>2.3合理工作时限</w:t>
      </w:r>
    </w:p>
    <w:p>
      <w:pPr>
        <w:pStyle w:val="null3"/>
        <w:ind w:firstLine="420"/>
      </w:pPr>
      <w:r>
        <w:rPr>
          <w:sz w:val="21"/>
        </w:rPr>
        <w:t>委托人应当为咨询人完成其咨询工作，设定合理的工作时限。</w:t>
      </w:r>
    </w:p>
    <w:p>
      <w:pPr>
        <w:pStyle w:val="null3"/>
        <w:ind w:firstLine="420"/>
        <w:jc w:val="left"/>
      </w:pPr>
      <w:r>
        <w:rPr>
          <w:sz w:val="21"/>
          <w:b/>
        </w:rPr>
        <w:t>2.4委托人代表</w:t>
      </w:r>
    </w:p>
    <w:p>
      <w:pPr>
        <w:pStyle w:val="null3"/>
        <w:ind w:firstLine="420"/>
      </w:pPr>
      <w:r>
        <w:rPr>
          <w:sz w:val="21"/>
        </w:rPr>
        <w:t>委托人应授权一名代表负责本合同的履行。委托人应在双方签订本合同</w:t>
      </w:r>
      <w:r>
        <w:rPr>
          <w:sz w:val="21"/>
        </w:rPr>
        <w:t>7日内，将委托人代表的姓名和权限范围书面告知咨询人。委托人更换委托人代表时，应提前7日书面通知咨询人。</w:t>
      </w:r>
    </w:p>
    <w:p>
      <w:pPr>
        <w:pStyle w:val="null3"/>
        <w:ind w:firstLine="420"/>
        <w:jc w:val="left"/>
      </w:pPr>
      <w:r>
        <w:rPr>
          <w:sz w:val="21"/>
          <w:b/>
        </w:rPr>
        <w:t>2.5答复</w:t>
      </w:r>
    </w:p>
    <w:p>
      <w:pPr>
        <w:pStyle w:val="null3"/>
        <w:ind w:firstLine="420"/>
      </w:pPr>
      <w:r>
        <w:rPr>
          <w:sz w:val="21"/>
        </w:rPr>
        <w:t>委托人应当在专用条件约定的时间内就咨询人以书面形式提交并要求做出答复的事宜给予书面答复。逾期未答复的，由此造成的工作延误和损失由委托人承担。</w:t>
      </w:r>
    </w:p>
    <w:p>
      <w:pPr>
        <w:pStyle w:val="null3"/>
        <w:ind w:firstLine="420"/>
        <w:jc w:val="left"/>
      </w:pPr>
      <w:r>
        <w:rPr>
          <w:sz w:val="21"/>
          <w:b/>
        </w:rPr>
        <w:t>2.6支付</w:t>
      </w:r>
    </w:p>
    <w:p>
      <w:pPr>
        <w:pStyle w:val="null3"/>
        <w:ind w:firstLine="420"/>
      </w:pPr>
      <w:r>
        <w:rPr>
          <w:sz w:val="21"/>
        </w:rPr>
        <w:t>委托人应当按照合同的约定，向咨询人支付酬金。</w:t>
      </w:r>
    </w:p>
    <w:p>
      <w:pPr>
        <w:pStyle w:val="null3"/>
        <w:ind w:firstLine="422"/>
        <w:jc w:val="left"/>
      </w:pPr>
      <w:r>
        <w:rPr>
          <w:sz w:val="21"/>
          <w:b/>
        </w:rPr>
        <w:t>3.咨询人的义务</w:t>
      </w:r>
    </w:p>
    <w:p>
      <w:pPr>
        <w:pStyle w:val="null3"/>
        <w:ind w:firstLine="420"/>
        <w:jc w:val="left"/>
      </w:pPr>
      <w:r>
        <w:rPr>
          <w:sz w:val="21"/>
          <w:b/>
        </w:rPr>
        <w:t>3.1 项目咨询团队及人员</w:t>
      </w:r>
    </w:p>
    <w:p>
      <w:pPr>
        <w:pStyle w:val="null3"/>
        <w:ind w:firstLine="420"/>
      </w:pPr>
      <w:r>
        <w:rPr>
          <w:sz w:val="21"/>
        </w:rPr>
        <w:t>3.1.1项目咨询团队的主要人员应具有专用条件约定的资格条件，团队人员的数量应符合专用条件的约定。</w:t>
      </w:r>
    </w:p>
    <w:p>
      <w:pPr>
        <w:pStyle w:val="null3"/>
        <w:ind w:firstLine="420"/>
      </w:pPr>
      <w:r>
        <w:rPr>
          <w:sz w:val="21"/>
        </w:rPr>
        <w:t>3.1.2项目负责人</w:t>
      </w:r>
    </w:p>
    <w:p>
      <w:pPr>
        <w:pStyle w:val="null3"/>
        <w:ind w:firstLine="420"/>
      </w:pPr>
      <w:r>
        <w:rPr>
          <w:sz w:val="21"/>
        </w:rPr>
        <w:t>咨询人应以书面形式授权一名项目负责人负责履行本合同、主持项目咨询团队工作。采用招标程序签署本合同的，项目负责人应当与投标文件载明的一致。</w:t>
      </w:r>
    </w:p>
    <w:p>
      <w:pPr>
        <w:pStyle w:val="null3"/>
        <w:ind w:firstLine="420"/>
      </w:pPr>
      <w:r>
        <w:rPr>
          <w:sz w:val="21"/>
        </w:rPr>
        <w:t>3.1.3在本合同履行过程中，咨询人员应保持相对稳定，以保证咨询工作正常进行。</w:t>
      </w:r>
    </w:p>
    <w:p>
      <w:pPr>
        <w:pStyle w:val="null3"/>
        <w:ind w:firstLine="420"/>
      </w:pPr>
      <w:r>
        <w:rPr>
          <w:sz w:val="21"/>
        </w:rPr>
        <w:t>咨询人可根据工程进展和工作需要等情形调整项目咨询团队人员。咨询人更换项目负责人时，应提前</w:t>
      </w:r>
      <w:r>
        <w:rPr>
          <w:sz w:val="21"/>
        </w:rPr>
        <w:t>7日向委托人书面报告，经委托人同意后方可更换。除专用条件另有约定外，咨询人更换项目咨询团队其他咨询人员，应提前3日向委托人书面报告，经委托人同意后以相当资格与能力的人员替换。</w:t>
      </w:r>
    </w:p>
    <w:p>
      <w:pPr>
        <w:pStyle w:val="null3"/>
        <w:ind w:firstLine="420"/>
      </w:pPr>
      <w:r>
        <w:rPr>
          <w:sz w:val="21"/>
        </w:rPr>
        <w:t>3.1.4咨询人员有下列情形之一，委托人要求咨询人更换的，咨询人应当更换：</w:t>
      </w:r>
    </w:p>
    <w:p>
      <w:pPr>
        <w:pStyle w:val="null3"/>
        <w:ind w:firstLine="336"/>
      </w:pPr>
      <w:r>
        <w:rPr>
          <w:sz w:val="21"/>
        </w:rPr>
        <w:t>（</w:t>
      </w:r>
      <w:r>
        <w:rPr>
          <w:sz w:val="21"/>
        </w:rPr>
        <w:t>1）存在严重过失行为的；</w:t>
      </w:r>
    </w:p>
    <w:p>
      <w:pPr>
        <w:pStyle w:val="null3"/>
        <w:ind w:firstLine="336"/>
      </w:pPr>
      <w:r>
        <w:rPr>
          <w:sz w:val="21"/>
        </w:rPr>
        <w:t>（</w:t>
      </w:r>
      <w:r>
        <w:rPr>
          <w:sz w:val="21"/>
        </w:rPr>
        <w:t>2）存在违法行为不能履行职责的；</w:t>
      </w:r>
    </w:p>
    <w:p>
      <w:pPr>
        <w:pStyle w:val="null3"/>
        <w:ind w:firstLine="336"/>
      </w:pPr>
      <w:r>
        <w:rPr>
          <w:sz w:val="21"/>
        </w:rPr>
        <w:t>（</w:t>
      </w:r>
      <w:r>
        <w:rPr>
          <w:sz w:val="21"/>
        </w:rPr>
        <w:t>3）涉嫌犯罪的；</w:t>
      </w:r>
    </w:p>
    <w:p>
      <w:pPr>
        <w:pStyle w:val="null3"/>
        <w:ind w:firstLine="336"/>
      </w:pPr>
      <w:r>
        <w:rPr>
          <w:sz w:val="21"/>
        </w:rPr>
        <w:t>（</w:t>
      </w:r>
      <w:r>
        <w:rPr>
          <w:sz w:val="21"/>
        </w:rPr>
        <w:t>4）不能胜任岗位职责的；</w:t>
      </w:r>
    </w:p>
    <w:p>
      <w:pPr>
        <w:pStyle w:val="null3"/>
        <w:ind w:firstLine="336"/>
      </w:pPr>
      <w:r>
        <w:rPr>
          <w:sz w:val="21"/>
        </w:rPr>
        <w:t>（</w:t>
      </w:r>
      <w:r>
        <w:rPr>
          <w:sz w:val="21"/>
        </w:rPr>
        <w:t>5）严重违反职业道德的；</w:t>
      </w:r>
    </w:p>
    <w:p>
      <w:pPr>
        <w:pStyle w:val="null3"/>
        <w:ind w:firstLine="336"/>
      </w:pPr>
      <w:r>
        <w:rPr>
          <w:sz w:val="21"/>
        </w:rPr>
        <w:t>（</w:t>
      </w:r>
      <w:r>
        <w:rPr>
          <w:sz w:val="21"/>
        </w:rPr>
        <w:t>6）专用条件约定的其他情形。</w:t>
      </w:r>
    </w:p>
    <w:p>
      <w:pPr>
        <w:pStyle w:val="null3"/>
        <w:ind w:firstLine="420"/>
        <w:jc w:val="left"/>
      </w:pPr>
      <w:r>
        <w:rPr>
          <w:sz w:val="21"/>
          <w:b/>
        </w:rPr>
        <w:t>3.2 咨询人的工作要求</w:t>
      </w:r>
    </w:p>
    <w:p>
      <w:pPr>
        <w:pStyle w:val="null3"/>
        <w:ind w:firstLine="420"/>
      </w:pPr>
      <w:r>
        <w:rPr>
          <w:sz w:val="21"/>
        </w:rPr>
        <w:t>3.2.1咨询人应当按照专用条件约定的时间等要求向委托人提供与工程造价咨询业务有关的资料，包括工程造价咨询企业的资质证书及承担本合同业务的团队人员名单及执业（从业）资格证书、咨询工作大纲等，并按合同约定的服务范围和工作内容实施咨询业务。</w:t>
      </w:r>
    </w:p>
    <w:p>
      <w:pPr>
        <w:pStyle w:val="null3"/>
        <w:ind w:firstLine="420"/>
      </w:pPr>
      <w:r>
        <w:rPr>
          <w:sz w:val="21"/>
        </w:rPr>
        <w:t>3.2.2咨询人应当在专用条件约定的时间内，按照专用条件约定的份数、组成向委托人提交咨询成果文件。</w:t>
      </w:r>
    </w:p>
    <w:p>
      <w:pPr>
        <w:pStyle w:val="null3"/>
        <w:ind w:firstLine="420"/>
      </w:pPr>
      <w:r>
        <w:rPr>
          <w:sz w:val="21"/>
        </w:rPr>
        <w:t>咨询人提供造价咨询服务以及出具工程造价咨询成果文件应符合现行国家或行业有关规定、标准、规范的要求。委托人要求的工程造价咨询成果文件质量标准高于现行国家或行业标准的，应在专用条件中约定具体的质量标准，并相应增加服务酬金。</w:t>
      </w:r>
    </w:p>
    <w:p>
      <w:pPr>
        <w:pStyle w:val="null3"/>
        <w:ind w:firstLine="420"/>
      </w:pPr>
      <w:r>
        <w:rPr>
          <w:sz w:val="21"/>
        </w:rPr>
        <w:t>3.2.3咨询人提交的工程造价咨询成果文件，除加盖咨询人单位公章、工程造价咨询企业执业印章外，还必须按要求加盖参加咨询工作人员的执业（从业）资格印章。</w:t>
      </w:r>
    </w:p>
    <w:p>
      <w:pPr>
        <w:pStyle w:val="null3"/>
        <w:ind w:firstLine="420"/>
      </w:pPr>
      <w:r>
        <w:rPr>
          <w:sz w:val="21"/>
        </w:rPr>
        <w:t>3.2.4咨询人应在专用条件约定的时间内，对委托人以书面形式提出的建议或者异议给予书面答复。</w:t>
      </w:r>
    </w:p>
    <w:p>
      <w:pPr>
        <w:pStyle w:val="null3"/>
        <w:ind w:firstLine="420"/>
      </w:pPr>
      <w:r>
        <w:rPr>
          <w:sz w:val="21"/>
        </w:rPr>
        <w:t>3.2.5咨询人从事工程造价咨询活动，应当遵循独立、客观、公正、诚实信用的原则，不得损害社会公共利益和他人的合法权益。</w:t>
      </w:r>
    </w:p>
    <w:p>
      <w:pPr>
        <w:pStyle w:val="null3"/>
        <w:ind w:firstLine="420"/>
      </w:pPr>
      <w:r>
        <w:rPr>
          <w:sz w:val="21"/>
        </w:rPr>
        <w:t>3.2.6咨询人承诺按照法律规定及合同约定，完成合同范围内的建设工程造价咨询服务，不转包承接的造价咨询服务业务。</w:t>
      </w:r>
    </w:p>
    <w:p>
      <w:pPr>
        <w:pStyle w:val="null3"/>
        <w:ind w:firstLine="420"/>
        <w:jc w:val="left"/>
      </w:pPr>
      <w:r>
        <w:rPr>
          <w:sz w:val="21"/>
          <w:b/>
        </w:rPr>
        <w:t>3.3咨询人的工作依据</w:t>
      </w:r>
    </w:p>
    <w:p>
      <w:pPr>
        <w:pStyle w:val="null3"/>
        <w:ind w:firstLine="420"/>
      </w:pPr>
      <w:r>
        <w:rPr>
          <w:sz w:val="21"/>
        </w:rPr>
        <w:t>咨询人应在专用条件内与委托人协商明确履行本合同约定的咨询服务需要适用的技术标准、规范、定额等工作依据，但不得违反国家及工程所在地的强制性标准、规范。</w:t>
      </w:r>
    </w:p>
    <w:p>
      <w:pPr>
        <w:pStyle w:val="null3"/>
        <w:ind w:firstLine="420"/>
      </w:pPr>
      <w:r>
        <w:rPr>
          <w:sz w:val="21"/>
        </w:rPr>
        <w:t>咨询人应自行配备本条所述的技术标准、规范、定额等相关资料。必须由委托人提供的资料，应在附录</w:t>
      </w:r>
      <w:r>
        <w:rPr>
          <w:sz w:val="21"/>
        </w:rPr>
        <w:t>C中载明。需要委托人协助才能获得的资料，委托人应予以协助。</w:t>
      </w:r>
    </w:p>
    <w:p>
      <w:pPr>
        <w:pStyle w:val="null3"/>
        <w:ind w:firstLine="420"/>
        <w:jc w:val="left"/>
      </w:pPr>
      <w:r>
        <w:rPr>
          <w:sz w:val="21"/>
          <w:b/>
        </w:rPr>
        <w:t>3.4使用委托人房屋及设备的返还</w:t>
      </w:r>
    </w:p>
    <w:p>
      <w:pPr>
        <w:pStyle w:val="null3"/>
        <w:ind w:firstLine="420"/>
      </w:pPr>
      <w:r>
        <w:rPr>
          <w:sz w:val="21"/>
        </w:rPr>
        <w:t>项目咨询人员使用委托人提供的房屋及设备的，咨询人应妥善使用和保管，在本合同终止时将上述房屋及设备按专用条件约定的时间和方式返还委托人。</w:t>
      </w:r>
    </w:p>
    <w:p>
      <w:pPr>
        <w:pStyle w:val="null3"/>
        <w:ind w:firstLine="422"/>
      </w:pPr>
      <w:r>
        <w:rPr>
          <w:sz w:val="21"/>
          <w:b/>
        </w:rPr>
        <w:t>4.违约责任</w:t>
      </w:r>
    </w:p>
    <w:p>
      <w:pPr>
        <w:pStyle w:val="null3"/>
        <w:ind w:firstLine="420"/>
        <w:jc w:val="left"/>
      </w:pPr>
      <w:r>
        <w:rPr>
          <w:sz w:val="21"/>
          <w:b/>
        </w:rPr>
        <w:t>4.1委托人的违约责任</w:t>
      </w:r>
    </w:p>
    <w:p>
      <w:pPr>
        <w:pStyle w:val="null3"/>
        <w:ind w:firstLine="420"/>
      </w:pPr>
      <w:r>
        <w:rPr>
          <w:sz w:val="21"/>
        </w:rPr>
        <w:t>4.1.1委托人不履行本合同义务或者履行义务不符合本合同约定的，应承担违约责任。双方可在专用条件中约定违约金的计算及支付方法。</w:t>
      </w:r>
    </w:p>
    <w:p>
      <w:pPr>
        <w:pStyle w:val="null3"/>
        <w:ind w:firstLine="420"/>
      </w:pPr>
      <w:r>
        <w:rPr>
          <w:sz w:val="21"/>
        </w:rPr>
        <w:t>4.1.2委托人违反本合同约定造成咨询人损失的，委托人应予以赔偿。双方可在专用条件中约定赔偿金额的确定及支付方法。</w:t>
      </w:r>
    </w:p>
    <w:p>
      <w:pPr>
        <w:pStyle w:val="null3"/>
        <w:ind w:firstLine="420"/>
      </w:pPr>
      <w:r>
        <w:rPr>
          <w:sz w:val="21"/>
        </w:rPr>
        <w:t>4.1.3委托人未能按期支付酬金超过14天，应按下列方法计算并支付逾期付款利息。逾期付款利息=当期应付款总额×中国人民银行发布的同期贷款基准利率×逾期支付天数（自逾期之日起计算）。双方也可在专用条件中另行约定逾期付款利息的计算及支付方法。</w:t>
      </w:r>
    </w:p>
    <w:p>
      <w:pPr>
        <w:pStyle w:val="null3"/>
        <w:ind w:firstLine="420"/>
        <w:jc w:val="left"/>
      </w:pPr>
      <w:r>
        <w:rPr>
          <w:sz w:val="21"/>
          <w:b/>
        </w:rPr>
        <w:t>4.2咨询人的违约责任</w:t>
      </w:r>
    </w:p>
    <w:p>
      <w:pPr>
        <w:pStyle w:val="null3"/>
        <w:ind w:firstLine="420"/>
      </w:pPr>
      <w:r>
        <w:rPr>
          <w:sz w:val="21"/>
        </w:rPr>
        <w:t>4.2.1咨询人不履行本合同义务或者履行义务不符合本合同约定的，应承担违约责任。双方可在专用条件中约定违约金的计算及支付方法。</w:t>
      </w:r>
    </w:p>
    <w:p>
      <w:pPr>
        <w:pStyle w:val="null3"/>
        <w:ind w:firstLine="420"/>
      </w:pPr>
      <w:r>
        <w:rPr>
          <w:sz w:val="21"/>
        </w:rPr>
        <w:t>4.2.2因咨询人违反本合同约定给委托人造成损失的，咨询人应当赔偿委托人损失。双方可在专用条件中约定赔偿金额的确定及支付方法。</w:t>
      </w:r>
    </w:p>
    <w:p>
      <w:pPr>
        <w:pStyle w:val="null3"/>
        <w:ind w:firstLine="422"/>
      </w:pPr>
      <w:r>
        <w:rPr>
          <w:sz w:val="21"/>
          <w:b/>
        </w:rPr>
        <w:t>5.支付</w:t>
      </w:r>
    </w:p>
    <w:p>
      <w:pPr>
        <w:pStyle w:val="null3"/>
        <w:ind w:firstLine="420"/>
        <w:jc w:val="left"/>
      </w:pPr>
      <w:r>
        <w:rPr>
          <w:sz w:val="21"/>
          <w:b/>
        </w:rPr>
        <w:t>5.1支付货币</w:t>
      </w:r>
    </w:p>
    <w:p>
      <w:pPr>
        <w:pStyle w:val="null3"/>
      </w:pPr>
      <w:r>
        <w:rPr>
          <w:sz w:val="21"/>
        </w:rPr>
        <w:t>　　除专用条件另有约定外，酬金均以人民币支付。涉及外币支付的，所采用的货币种类和汇率等在专用条件中约定。</w:t>
      </w:r>
    </w:p>
    <w:p>
      <w:pPr>
        <w:pStyle w:val="null3"/>
        <w:ind w:firstLine="420"/>
        <w:jc w:val="left"/>
      </w:pPr>
      <w:r>
        <w:rPr>
          <w:sz w:val="21"/>
          <w:b/>
        </w:rPr>
        <w:t>5.2支付申请</w:t>
      </w:r>
    </w:p>
    <w:p>
      <w:pPr>
        <w:pStyle w:val="null3"/>
      </w:pPr>
      <w:r>
        <w:rPr>
          <w:sz w:val="21"/>
        </w:rPr>
        <w:t>　　咨询人应在本合同约定的每次应付款日期前，向委托人提交支付申请书，支付申请书的提交日期由双方在专用条件中约定。支付申请书应当说明当期应付款总额，并列出当期应支付的款项及其金额。</w:t>
      </w:r>
    </w:p>
    <w:p>
      <w:pPr>
        <w:pStyle w:val="null3"/>
        <w:ind w:firstLine="420"/>
        <w:jc w:val="left"/>
      </w:pPr>
      <w:r>
        <w:rPr>
          <w:sz w:val="21"/>
          <w:b/>
        </w:rPr>
        <w:t>5.3 支付酬金</w:t>
      </w:r>
    </w:p>
    <w:p>
      <w:pPr>
        <w:pStyle w:val="null3"/>
      </w:pPr>
      <w:r>
        <w:rPr>
          <w:sz w:val="21"/>
        </w:rPr>
        <w:t>　　支付酬金包括正常工作酬金、附加工作酬金、合理化建议奖励金额及费用。</w:t>
      </w:r>
    </w:p>
    <w:p>
      <w:pPr>
        <w:pStyle w:val="null3"/>
        <w:ind w:firstLine="420"/>
        <w:jc w:val="left"/>
      </w:pPr>
      <w:r>
        <w:rPr>
          <w:sz w:val="21"/>
          <w:b/>
        </w:rPr>
        <w:t>5.4有异议部分的支付</w:t>
      </w:r>
    </w:p>
    <w:p>
      <w:pPr>
        <w:pStyle w:val="null3"/>
      </w:pPr>
      <w:r>
        <w:rPr>
          <w:sz w:val="21"/>
        </w:rPr>
        <w:t>　　委托人对咨询人提交的支付申请书有异议时，应当在收到咨询人提交的支付申请书后</w:t>
      </w:r>
      <w:r>
        <w:rPr>
          <w:sz w:val="21"/>
        </w:rPr>
        <w:t>7日内，以书面形式向咨询人发出异议通知。无异议部分的款项应按期支付，有异议部分的款项按第7条约定办理。</w:t>
      </w:r>
    </w:p>
    <w:p>
      <w:pPr>
        <w:pStyle w:val="null3"/>
        <w:ind w:firstLine="422"/>
      </w:pPr>
      <w:r>
        <w:rPr>
          <w:sz w:val="21"/>
          <w:b/>
        </w:rPr>
        <w:t>6.合同变更、解除与终止</w:t>
      </w:r>
    </w:p>
    <w:p>
      <w:pPr>
        <w:pStyle w:val="null3"/>
        <w:ind w:firstLine="420"/>
      </w:pPr>
      <w:r>
        <w:rPr>
          <w:sz w:val="21"/>
        </w:rPr>
        <w:t>6.1合同变更</w:t>
      </w:r>
      <w:r>
        <w:rPr>
          <w:sz w:val="22"/>
        </w:rPr>
        <w:t xml:space="preserve"> </w:t>
      </w:r>
      <w:r>
        <w:br/>
      </w:r>
      <w:r>
        <w:rPr>
          <w:sz w:val="21"/>
        </w:rPr>
        <w:t xml:space="preserve">   </w:t>
      </w:r>
      <w:r>
        <w:rPr>
          <w:sz w:val="21"/>
        </w:rPr>
        <w:t>6.1.1 任何一方以书面形式提出变更请求时，双方经协商一致后可进行变更。</w:t>
      </w:r>
      <w:r>
        <w:br/>
      </w:r>
      <w:r>
        <w:rPr>
          <w:sz w:val="21"/>
        </w:rPr>
        <w:t>6.1.2除不可抗力外，因非咨询人原因导致咨询人履行合同期限延长、内容增加时，咨询人应当将此情况与可能产生的影响及时通知委托人。增加的工作时间或工作内容应视为附加工作。附加工作酬金的确定方法由双方根据委托的服务范围及工作内容在专用条件中约定。</w:t>
      </w:r>
    </w:p>
    <w:p>
      <w:pPr>
        <w:pStyle w:val="null3"/>
        <w:ind w:firstLine="420"/>
      </w:pPr>
      <w:r>
        <w:rPr>
          <w:sz w:val="21"/>
        </w:rPr>
        <w:t>6.1.3合同履行过程中，遇有与工程相关的法律法规、强制性标准颁布或修订的，双方应遵照执行。非强制性标准、规范、定额等发生变化的，双方协商确定执行依据。由此引起造价咨询的服务范围及内容、服务期限、酬金变化的，双方应通过协商确定。</w:t>
      </w:r>
      <w:r>
        <w:br/>
      </w:r>
      <w:r>
        <w:rPr>
          <w:sz w:val="21"/>
        </w:rPr>
        <w:t>6.1.4 因工程规模、服务范围及工作内容的变化等导致咨询人的工作量增减时，服务酬金应作相应调整，调整方法由双方在专用条件中约定。</w:t>
      </w:r>
    </w:p>
    <w:p>
      <w:pPr>
        <w:pStyle w:val="null3"/>
        <w:ind w:firstLine="420"/>
      </w:pPr>
      <w:r>
        <w:rPr>
          <w:sz w:val="21"/>
        </w:rPr>
        <w:t>6.2合同</w:t>
      </w:r>
      <w:r>
        <w:rPr>
          <w:sz w:val="21"/>
        </w:rPr>
        <w:t>解除</w:t>
      </w:r>
    </w:p>
    <w:p>
      <w:pPr>
        <w:pStyle w:val="null3"/>
        <w:ind w:firstLine="420"/>
      </w:pPr>
      <w:r>
        <w:rPr>
          <w:sz w:val="21"/>
        </w:rPr>
        <w:t>6.2.1 委托人与咨询人协商一致，可以解除合同。</w:t>
      </w:r>
    </w:p>
    <w:p>
      <w:pPr>
        <w:pStyle w:val="null3"/>
        <w:ind w:firstLine="420"/>
      </w:pPr>
      <w:r>
        <w:rPr>
          <w:sz w:val="21"/>
        </w:rPr>
        <w:t>6.2.2 有下列情形之一的，合同当事人一方或双方可以解除合同：</w:t>
      </w:r>
    </w:p>
    <w:p>
      <w:pPr>
        <w:pStyle w:val="null3"/>
        <w:ind w:firstLine="420"/>
      </w:pPr>
      <w:r>
        <w:rPr>
          <w:sz w:val="21"/>
        </w:rPr>
        <w:t>（</w:t>
      </w:r>
      <w:r>
        <w:rPr>
          <w:sz w:val="21"/>
        </w:rPr>
        <w:t>1）咨询人将本合同约定的工程造价咨询服务工作全部或部分转包给他人，委托人可以解除合同；</w:t>
      </w:r>
      <w:r>
        <w:br/>
      </w:r>
      <w:r>
        <w:rPr>
          <w:sz w:val="21"/>
        </w:rPr>
        <w:t xml:space="preserve">    </w:t>
      </w:r>
      <w:r>
        <w:rPr>
          <w:sz w:val="21"/>
        </w:rPr>
        <w:t>（</w:t>
      </w:r>
      <w:r>
        <w:rPr>
          <w:sz w:val="21"/>
        </w:rPr>
        <w:t>2）咨询人提供的造价咨询服务不符合合同约定的要求，经委托人催告仍不能达到合同约定要求的，委托人可以解除合同；</w:t>
      </w:r>
    </w:p>
    <w:p>
      <w:pPr>
        <w:pStyle w:val="null3"/>
        <w:ind w:firstLine="420"/>
      </w:pPr>
      <w:r>
        <w:rPr>
          <w:sz w:val="21"/>
        </w:rPr>
        <w:t>（</w:t>
      </w:r>
      <w:r>
        <w:rPr>
          <w:sz w:val="21"/>
        </w:rPr>
        <w:t>3）委托人未按合同约定支付服务酬金，经咨询人催告后，在28天内仍未支付的，咨询人可以解除合同；</w:t>
      </w:r>
    </w:p>
    <w:p>
      <w:pPr>
        <w:pStyle w:val="null3"/>
        <w:ind w:firstLine="420"/>
      </w:pPr>
      <w:r>
        <w:rPr>
          <w:sz w:val="21"/>
        </w:rPr>
        <w:t>（</w:t>
      </w:r>
      <w:r>
        <w:rPr>
          <w:sz w:val="21"/>
        </w:rPr>
        <w:t>4）因不可抗力致使合同无法履行；</w:t>
      </w:r>
    </w:p>
    <w:p>
      <w:pPr>
        <w:pStyle w:val="null3"/>
        <w:ind w:firstLine="420"/>
      </w:pPr>
      <w:r>
        <w:rPr>
          <w:sz w:val="21"/>
        </w:rPr>
        <w:t>（</w:t>
      </w:r>
      <w:r>
        <w:rPr>
          <w:sz w:val="21"/>
        </w:rPr>
        <w:t>5）因一方违约致使合同无法实际履行或实际履行已无必要。</w:t>
      </w:r>
    </w:p>
    <w:p>
      <w:pPr>
        <w:pStyle w:val="null3"/>
        <w:ind w:firstLine="420"/>
      </w:pPr>
      <w:r>
        <w:rPr>
          <w:sz w:val="21"/>
        </w:rPr>
        <w:t>除上述情形外，双方可以根据委托的服务范围及工作内容，在专用条件中约定解除合同的其他条件。</w:t>
      </w:r>
    </w:p>
    <w:p>
      <w:pPr>
        <w:pStyle w:val="null3"/>
        <w:ind w:firstLine="420"/>
      </w:pPr>
      <w:r>
        <w:rPr>
          <w:sz w:val="21"/>
        </w:rPr>
        <w:t>6.2.3 任何一方提出解除合同的，应提前30天书面通知对方。</w:t>
      </w:r>
    </w:p>
    <w:p>
      <w:pPr>
        <w:pStyle w:val="null3"/>
        <w:ind w:firstLine="465"/>
      </w:pPr>
      <w:r>
        <w:rPr>
          <w:sz w:val="21"/>
        </w:rPr>
        <w:t>6.2.4合同解除后，委托人应按照合同约定向咨询人支付已完成部分的咨询服务酬金。</w:t>
      </w:r>
    </w:p>
    <w:p>
      <w:pPr>
        <w:pStyle w:val="null3"/>
        <w:ind w:firstLine="465"/>
      </w:pPr>
      <w:r>
        <w:rPr>
          <w:sz w:val="21"/>
        </w:rPr>
        <w:t>因不可抗力导致的合同解除，其损失的分担按照合理分担的原则由合同当事人在专用条件中自行约定。除不可抗力外因非咨询人原因导致的合同解除，其损失由委托人承担。因咨询人自身原因导致的合同解除，按照违约责任处理。</w:t>
      </w:r>
    </w:p>
    <w:p>
      <w:pPr>
        <w:pStyle w:val="null3"/>
        <w:ind w:firstLine="420"/>
      </w:pPr>
      <w:r>
        <w:rPr>
          <w:sz w:val="21"/>
        </w:rPr>
        <w:t>6.2.5本合同解除后，本合同约定的有关结算、争议解决方式的条款仍然有效。</w:t>
      </w:r>
    </w:p>
    <w:p>
      <w:pPr>
        <w:pStyle w:val="null3"/>
        <w:ind w:firstLine="420"/>
      </w:pPr>
      <w:r>
        <w:rPr>
          <w:sz w:val="21"/>
        </w:rPr>
        <w:t>6.3 合同终止</w:t>
      </w:r>
      <w:r>
        <w:br/>
      </w:r>
      <w:r>
        <w:rPr>
          <w:sz w:val="21"/>
        </w:rPr>
        <w:t>除合同解除外，以下条</w:t>
      </w:r>
      <w:r>
        <w:rPr>
          <w:sz w:val="21"/>
        </w:rPr>
        <w:t>件全部满足时，本合同终止：</w:t>
      </w:r>
      <w:r>
        <w:br/>
      </w:r>
      <w:r>
        <w:rPr>
          <w:sz w:val="21"/>
        </w:rPr>
        <w:t>（</w:t>
      </w:r>
      <w:r>
        <w:rPr>
          <w:sz w:val="21"/>
        </w:rPr>
        <w:t>1）咨询人完成本合同约定的全部工作；</w:t>
      </w:r>
      <w:r>
        <w:br/>
      </w:r>
      <w:r>
        <w:rPr>
          <w:sz w:val="21"/>
        </w:rPr>
        <w:t>（</w:t>
      </w:r>
      <w:r>
        <w:rPr>
          <w:sz w:val="21"/>
        </w:rPr>
        <w:t>2）委托人与咨询人结清并支付酬金；</w:t>
      </w:r>
    </w:p>
    <w:p>
      <w:pPr>
        <w:pStyle w:val="null3"/>
      </w:pPr>
      <w:r>
        <w:rPr>
          <w:sz w:val="21"/>
        </w:rPr>
        <w:t xml:space="preserve">   </w:t>
      </w:r>
      <w:r>
        <w:rPr>
          <w:sz w:val="21"/>
        </w:rPr>
        <w:t>（</w:t>
      </w:r>
      <w:r>
        <w:rPr>
          <w:sz w:val="21"/>
        </w:rPr>
        <w:t>3）咨询人将委托人提供的资料交还。</w:t>
      </w:r>
    </w:p>
    <w:p>
      <w:pPr>
        <w:pStyle w:val="null3"/>
        <w:ind w:firstLine="422"/>
      </w:pPr>
      <w:r>
        <w:rPr>
          <w:sz w:val="21"/>
          <w:b/>
        </w:rPr>
        <w:t>7.争议解决</w:t>
      </w:r>
    </w:p>
    <w:p>
      <w:pPr>
        <w:pStyle w:val="null3"/>
        <w:ind w:firstLine="420"/>
      </w:pPr>
      <w:r>
        <w:rPr>
          <w:sz w:val="21"/>
        </w:rPr>
        <w:t>7.1协商</w:t>
      </w:r>
      <w:r>
        <w:br/>
      </w:r>
      <w:r>
        <w:rPr>
          <w:sz w:val="21"/>
        </w:rPr>
        <w:t>　　双方应本着诚实信用的原则协商解决本合同履行过程中发生的争议。</w:t>
      </w:r>
    </w:p>
    <w:p>
      <w:pPr>
        <w:pStyle w:val="null3"/>
        <w:ind w:firstLine="420"/>
      </w:pPr>
      <w:r>
        <w:rPr>
          <w:sz w:val="21"/>
        </w:rPr>
        <w:t>7.2</w:t>
      </w:r>
      <w:r>
        <w:rPr>
          <w:sz w:val="21"/>
        </w:rPr>
        <w:t>调解</w:t>
      </w:r>
      <w:r>
        <w:br/>
      </w:r>
      <w:r>
        <w:rPr>
          <w:sz w:val="21"/>
        </w:rPr>
        <w:t>　　如果双方不能在</w:t>
      </w:r>
      <w:r>
        <w:rPr>
          <w:sz w:val="21"/>
        </w:rPr>
        <w:t>14日内或双方商定的其他时间内解决本合同争议，可以将其提交给专用条件约定的或事后达成协议的调解人进行调解。</w:t>
      </w:r>
    </w:p>
    <w:p>
      <w:pPr>
        <w:pStyle w:val="null3"/>
        <w:ind w:firstLine="420"/>
      </w:pPr>
      <w:r>
        <w:rPr>
          <w:sz w:val="21"/>
        </w:rPr>
        <w:t>7.</w:t>
      </w:r>
      <w:r>
        <w:rPr>
          <w:sz w:val="21"/>
        </w:rPr>
        <w:t>3仲裁或诉讼</w:t>
      </w:r>
      <w:r>
        <w:br/>
      </w:r>
      <w:r>
        <w:rPr>
          <w:sz w:val="21"/>
        </w:rPr>
        <w:t>　　双方均有权不经调解直接向专用条件约定的仲裁机构申请仲裁或向有管辖权的人民法院提起诉讼。</w:t>
      </w:r>
    </w:p>
    <w:p>
      <w:pPr>
        <w:pStyle w:val="null3"/>
        <w:ind w:firstLine="422"/>
      </w:pPr>
      <w:r>
        <w:rPr>
          <w:sz w:val="21"/>
          <w:b/>
        </w:rPr>
        <w:t>8.其他</w:t>
      </w:r>
    </w:p>
    <w:p>
      <w:pPr>
        <w:pStyle w:val="null3"/>
        <w:ind w:firstLine="420"/>
        <w:jc w:val="left"/>
      </w:pPr>
      <w:r>
        <w:rPr>
          <w:sz w:val="21"/>
          <w:b/>
        </w:rPr>
        <w:t>8.1</w:t>
      </w:r>
      <w:r>
        <w:rPr>
          <w:sz w:val="21"/>
          <w:b/>
        </w:rPr>
        <w:t>考察及相关费用</w:t>
      </w:r>
    </w:p>
    <w:p>
      <w:pPr>
        <w:pStyle w:val="null3"/>
        <w:ind w:firstLine="420"/>
      </w:pPr>
      <w:r>
        <w:rPr>
          <w:sz w:val="21"/>
        </w:rPr>
        <w:t>除专用条件另有约定外，咨询人经委托人同意进行考察发生的费用由委托人审核后另行支付。差旅费及相关费用的承担由双方在专用条件中约定。</w:t>
      </w:r>
    </w:p>
    <w:p>
      <w:pPr>
        <w:pStyle w:val="null3"/>
        <w:ind w:firstLine="420"/>
        <w:jc w:val="left"/>
      </w:pPr>
      <w:r>
        <w:rPr>
          <w:sz w:val="21"/>
          <w:b/>
        </w:rPr>
        <w:t>8.2奖励</w:t>
      </w:r>
    </w:p>
    <w:p>
      <w:pPr>
        <w:pStyle w:val="null3"/>
        <w:ind w:firstLine="420"/>
      </w:pPr>
      <w:r>
        <w:rPr>
          <w:sz w:val="21"/>
        </w:rPr>
        <w:t>对于咨询人在服务过程中提出合理化建议，使委托人获得效益的，双方在专用条件中约定奖励金额的确定方法。奖励金额在合理化建议被采纳后，与最近一期的正常工作酬金同期支付。</w:t>
      </w:r>
    </w:p>
    <w:p>
      <w:pPr>
        <w:pStyle w:val="null3"/>
        <w:ind w:firstLine="420"/>
        <w:jc w:val="left"/>
      </w:pPr>
      <w:r>
        <w:rPr>
          <w:sz w:val="21"/>
          <w:b/>
        </w:rPr>
        <w:t>8.3保密</w:t>
      </w:r>
    </w:p>
    <w:p>
      <w:pPr>
        <w:pStyle w:val="null3"/>
        <w:ind w:firstLine="420"/>
      </w:pPr>
      <w:r>
        <w:rPr>
          <w:sz w:val="21"/>
        </w:rPr>
        <w:t>在本合同履行期间或专用条件约定的期限内，双方不得泄露对方申明的保密资料，亦不得泄露与实施工程有关的第三人所提供的保密资料。保密事项在专用条件中约定。</w:t>
      </w:r>
    </w:p>
    <w:p>
      <w:pPr>
        <w:pStyle w:val="null3"/>
      </w:pPr>
      <w:r>
        <w:rPr>
          <w:sz w:val="21"/>
        </w:rPr>
        <w:t>8.4</w:t>
      </w:r>
      <w:r>
        <w:rPr>
          <w:sz w:val="21"/>
        </w:rPr>
        <w:t>联络</w:t>
      </w:r>
    </w:p>
    <w:p>
      <w:pPr>
        <w:pStyle w:val="null3"/>
        <w:ind w:firstLine="420"/>
      </w:pPr>
      <w:r>
        <w:rPr>
          <w:sz w:val="21"/>
        </w:rPr>
        <w:t>8.4.1与合同有关的通知、指示、要求、决定等，均应采用书面形式，并应在专用条件约定的期限内送达接收人和送达地点。</w:t>
      </w:r>
    </w:p>
    <w:p>
      <w:pPr>
        <w:pStyle w:val="null3"/>
        <w:ind w:firstLine="420"/>
      </w:pPr>
      <w:r>
        <w:rPr>
          <w:sz w:val="21"/>
        </w:rPr>
        <w:t>8.4.2委托人和咨询人应在专用条件中约定各自的送达接收人、送达地点、电子邮箱。任何一方指定的接收人或送达地点或电子邮箱发生变动的，应提前3天以书面形式通知对方，否则视为未发生变动。</w:t>
      </w:r>
    </w:p>
    <w:p>
      <w:pPr>
        <w:pStyle w:val="null3"/>
        <w:ind w:firstLine="420"/>
      </w:pPr>
      <w:r>
        <w:rPr>
          <w:sz w:val="21"/>
        </w:rPr>
        <w:t>8.4.3委托人和咨询人应当及时签收另一方送达至送达地点和指定接收人的往来函件，如确有充分证据证明一方无正当理由拒不签收的，视为认可往来函件的内容。</w:t>
      </w:r>
    </w:p>
    <w:p>
      <w:pPr>
        <w:pStyle w:val="null3"/>
        <w:ind w:firstLine="420"/>
        <w:jc w:val="left"/>
      </w:pPr>
      <w:r>
        <w:rPr>
          <w:sz w:val="21"/>
          <w:b/>
        </w:rPr>
        <w:t>8.5知识产权</w:t>
      </w:r>
    </w:p>
    <w:p>
      <w:pPr>
        <w:pStyle w:val="null3"/>
        <w:ind w:firstLine="420"/>
      </w:pPr>
      <w:r>
        <w:rPr>
          <w:sz w:val="21"/>
        </w:rPr>
        <w:t>除专用条件另有约定外，委托人提供给咨询人的图纸、委托人为实施工程自行编制或委托编制的技术规范以及反映委托人要求的或其他类似性质文件的著作权属于委托人，咨询人可以为实现本合同目的而复制或者以其他方式使用此类文件，但不能用于与本合同无关的其他事项。未经委托人书面同意，咨询人不得为了本合同以外的目的而复制或者以其他方式使用上述文件或将之提供给任何第三方。</w:t>
      </w:r>
    </w:p>
    <w:p>
      <w:pPr>
        <w:pStyle w:val="null3"/>
        <w:ind w:firstLine="420"/>
      </w:pPr>
      <w:r>
        <w:rPr>
          <w:sz w:val="21"/>
        </w:rPr>
        <w:t>除专用条件另有约定外，咨询人为履行本合同约定而编制的成果文件，其著作权属于咨询人。委托人可以为实现合同目的而复制、使用此类文件，但不能擅自修改或用于与本合同无关的其他事项。未经咨询人书面同意，委托人不得为了本合同以外的目的而复制或者以其他方式使用上述文件或将之提供给任何第三方。</w:t>
      </w:r>
    </w:p>
    <w:p>
      <w:pPr>
        <w:pStyle w:val="null3"/>
        <w:ind w:firstLine="420"/>
      </w:pPr>
      <w:r>
        <w:rPr>
          <w:sz w:val="21"/>
        </w:rPr>
        <w:t>双方保证在履行本合同过程中不侵犯对方及第三方的知识产权。因咨询人侵犯他人知识产权所引起的责任，由咨询人承担；因委托人提供的基础资料导致侵权的，由委托人承担责任。</w:t>
      </w:r>
    </w:p>
    <w:p>
      <w:pPr>
        <w:pStyle w:val="null3"/>
        <w:ind w:firstLine="420"/>
      </w:pPr>
      <w:r>
        <w:rPr>
          <w:sz w:val="21"/>
        </w:rPr>
        <w:t>除专用条件另有约定外，双方均有权在履行本合同保密义务并且不损害对方利益的情况下，将履行本合同形成的有关成果文件用于企业宣传、申报奖项以及接受上级主管部门的检查。</w:t>
      </w:r>
    </w:p>
    <w:p>
      <w:pPr>
        <w:pStyle w:val="null3"/>
      </w:pPr>
      <w:r>
        <w:rPr/>
        <w:t xml:space="preserve"> </w:t>
      </w:r>
    </w:p>
    <w:p>
      <w:pPr>
        <w:pStyle w:val="null3"/>
        <w:spacing w:after="285"/>
        <w:jc w:val="center"/>
      </w:pPr>
      <w:r>
        <w:rPr>
          <w:sz w:val="21"/>
        </w:rPr>
        <w:t>第三部分</w:t>
      </w:r>
      <w:r>
        <w:rPr>
          <w:sz w:val="21"/>
        </w:rPr>
        <w:t xml:space="preserve">   </w:t>
      </w:r>
      <w:r>
        <w:rPr>
          <w:sz w:val="21"/>
        </w:rPr>
        <w:t>专用条件</w:t>
      </w:r>
    </w:p>
    <w:p>
      <w:pPr>
        <w:pStyle w:val="null3"/>
        <w:ind w:firstLine="424"/>
      </w:pPr>
      <w:r>
        <w:rPr>
          <w:sz w:val="21"/>
        </w:rPr>
        <w:t>1.词语定义、语言、解释顺序与适用法律</w:t>
      </w:r>
    </w:p>
    <w:p>
      <w:pPr>
        <w:pStyle w:val="null3"/>
        <w:ind w:firstLine="424"/>
      </w:pPr>
      <w:r>
        <w:rPr>
          <w:sz w:val="21"/>
        </w:rPr>
        <w:t>1.</w:t>
      </w:r>
      <w:r>
        <w:rPr>
          <w:sz w:val="21"/>
        </w:rPr>
        <w:t>1</w:t>
      </w:r>
      <w:r>
        <w:rPr>
          <w:sz w:val="21"/>
        </w:rPr>
        <w:t xml:space="preserve"> </w:t>
      </w:r>
      <w:r>
        <w:rPr>
          <w:sz w:val="21"/>
        </w:rPr>
        <w:t>语言</w:t>
      </w:r>
    </w:p>
    <w:p>
      <w:pPr>
        <w:pStyle w:val="null3"/>
        <w:ind w:firstLine="424"/>
      </w:pPr>
      <w:r>
        <w:rPr>
          <w:sz w:val="21"/>
        </w:rPr>
        <w:t>本合同文件除使用中文外，还可用</w:t>
      </w:r>
      <w:r>
        <w:rPr>
          <w:sz w:val="21"/>
        </w:rPr>
        <w:t>_</w:t>
      </w:r>
      <w:r>
        <w:rPr>
          <w:sz w:val="21"/>
          <w:u w:val="single"/>
        </w:rPr>
        <w:t>/</w:t>
      </w:r>
      <w:r>
        <w:rPr>
          <w:sz w:val="21"/>
        </w:rPr>
        <w:t>_。</w:t>
      </w:r>
    </w:p>
    <w:p>
      <w:pPr>
        <w:pStyle w:val="null3"/>
        <w:ind w:firstLine="424"/>
      </w:pPr>
      <w:r>
        <w:rPr>
          <w:sz w:val="21"/>
        </w:rPr>
        <w:t>1.</w:t>
      </w:r>
      <w:r>
        <w:rPr>
          <w:sz w:val="21"/>
        </w:rPr>
        <w:t>2</w:t>
      </w:r>
      <w:r>
        <w:rPr>
          <w:sz w:val="21"/>
        </w:rPr>
        <w:t xml:space="preserve"> </w:t>
      </w:r>
      <w:r>
        <w:rPr>
          <w:sz w:val="21"/>
        </w:rPr>
        <w:t>合同文件的优先顺序</w:t>
      </w:r>
    </w:p>
    <w:p>
      <w:pPr>
        <w:pStyle w:val="null3"/>
        <w:ind w:firstLine="424"/>
      </w:pPr>
      <w:r>
        <w:rPr>
          <w:sz w:val="21"/>
        </w:rPr>
        <w:t>本合同文件的解释顺序为：</w:t>
      </w:r>
    </w:p>
    <w:p>
      <w:pPr>
        <w:pStyle w:val="null3"/>
        <w:ind w:firstLine="424"/>
      </w:pPr>
      <w:r>
        <w:rPr>
          <w:sz w:val="21"/>
        </w:rPr>
        <w:t>1.协议书</w:t>
      </w:r>
      <w:r>
        <w:rPr>
          <w:sz w:val="21"/>
        </w:rPr>
        <w:t>；</w:t>
      </w:r>
    </w:p>
    <w:p>
      <w:pPr>
        <w:pStyle w:val="null3"/>
        <w:ind w:firstLine="424"/>
      </w:pPr>
      <w:r>
        <w:rPr>
          <w:sz w:val="21"/>
        </w:rPr>
        <w:t>2.中标通知书或委托书（如果有）；</w:t>
      </w:r>
    </w:p>
    <w:p>
      <w:pPr>
        <w:pStyle w:val="null3"/>
        <w:ind w:firstLine="424"/>
      </w:pPr>
      <w:r>
        <w:rPr>
          <w:sz w:val="21"/>
        </w:rPr>
        <w:t>3.招标文件；</w:t>
      </w:r>
    </w:p>
    <w:p>
      <w:pPr>
        <w:pStyle w:val="null3"/>
        <w:ind w:firstLine="424"/>
      </w:pPr>
      <w:r>
        <w:rPr>
          <w:sz w:val="21"/>
        </w:rPr>
        <w:t>4.专用条件及附录；</w:t>
      </w:r>
    </w:p>
    <w:p>
      <w:pPr>
        <w:pStyle w:val="null3"/>
        <w:ind w:firstLine="424"/>
      </w:pPr>
      <w:r>
        <w:rPr>
          <w:sz w:val="21"/>
        </w:rPr>
        <w:t>5.通用条件；</w:t>
      </w:r>
    </w:p>
    <w:p>
      <w:pPr>
        <w:pStyle w:val="null3"/>
        <w:ind w:firstLine="424"/>
      </w:pPr>
      <w:r>
        <w:rPr>
          <w:sz w:val="21"/>
        </w:rPr>
        <w:t>6.投标函及投标函附录</w:t>
      </w:r>
      <w:r>
        <w:rPr>
          <w:sz w:val="21"/>
        </w:rPr>
        <w:t>或响应文件</w:t>
      </w:r>
      <w:r>
        <w:rPr>
          <w:sz w:val="21"/>
        </w:rPr>
        <w:t>或造价咨询服务建议书（如果有）；</w:t>
      </w:r>
    </w:p>
    <w:p>
      <w:pPr>
        <w:pStyle w:val="null3"/>
        <w:ind w:firstLine="424"/>
      </w:pPr>
      <w:r>
        <w:rPr>
          <w:sz w:val="21"/>
        </w:rPr>
        <w:t>7.其他合同文件。</w:t>
      </w:r>
    </w:p>
    <w:p>
      <w:pPr>
        <w:pStyle w:val="null3"/>
        <w:ind w:firstLine="424"/>
      </w:pPr>
      <w:r>
        <w:rPr>
          <w:sz w:val="21"/>
        </w:rPr>
        <w:t>1.</w:t>
      </w:r>
      <w:r>
        <w:rPr>
          <w:sz w:val="21"/>
        </w:rPr>
        <w:t>3</w:t>
      </w:r>
      <w:r>
        <w:rPr>
          <w:sz w:val="21"/>
        </w:rPr>
        <w:t xml:space="preserve"> </w:t>
      </w:r>
      <w:r>
        <w:rPr>
          <w:sz w:val="21"/>
        </w:rPr>
        <w:t>适用法律</w:t>
      </w:r>
    </w:p>
    <w:p>
      <w:pPr>
        <w:pStyle w:val="null3"/>
        <w:ind w:firstLine="424"/>
      </w:pPr>
      <w:r>
        <w:rPr>
          <w:sz w:val="21"/>
        </w:rPr>
        <w:t>本合同适用的其他规范性文件包括</w:t>
      </w:r>
      <w:r>
        <w:rPr>
          <w:sz w:val="21"/>
        </w:rPr>
        <w:t>:</w:t>
      </w:r>
      <w:r>
        <w:rPr>
          <w:sz w:val="21"/>
          <w:u w:val="single"/>
        </w:rPr>
        <w:t>《中华人民共和国民法典》、《中华人民共和国建筑法》、《中华人民共和国招标投标法》及</w:t>
      </w:r>
      <w:r>
        <w:rPr>
          <w:sz w:val="21"/>
          <w:u w:val="single"/>
        </w:rPr>
        <w:t>《中华人民共和国</w:t>
      </w:r>
      <w:r>
        <w:rPr>
          <w:sz w:val="21"/>
          <w:u w:val="single"/>
        </w:rPr>
        <w:t>招标投标</w:t>
      </w:r>
      <w:r>
        <w:rPr>
          <w:sz w:val="21"/>
          <w:u w:val="single"/>
        </w:rPr>
        <w:t>法实施</w:t>
      </w:r>
      <w:r>
        <w:rPr>
          <w:sz w:val="21"/>
          <w:u w:val="single"/>
        </w:rPr>
        <w:t>条例</w:t>
      </w:r>
      <w:r>
        <w:rPr>
          <w:sz w:val="21"/>
          <w:u w:val="single"/>
        </w:rPr>
        <w:t>》</w:t>
      </w:r>
      <w:r>
        <w:rPr>
          <w:sz w:val="21"/>
          <w:u w:val="single"/>
        </w:rPr>
        <w:t>、《工程造价咨询企业管理办法》、《广东省建设工程造价管理规定》</w:t>
      </w:r>
      <w:r>
        <w:rPr>
          <w:sz w:val="21"/>
        </w:rPr>
        <w:t>。</w:t>
      </w:r>
    </w:p>
    <w:p>
      <w:pPr>
        <w:pStyle w:val="null3"/>
        <w:ind w:firstLine="424"/>
      </w:pPr>
      <w:r>
        <w:rPr>
          <w:sz w:val="21"/>
        </w:rPr>
        <w:t>2.委托人的义务</w:t>
      </w:r>
    </w:p>
    <w:p>
      <w:pPr>
        <w:pStyle w:val="null3"/>
        <w:ind w:firstLine="424"/>
      </w:pPr>
      <w:r>
        <w:rPr>
          <w:sz w:val="21"/>
        </w:rPr>
        <w:t>2.1 提供资料</w:t>
      </w:r>
    </w:p>
    <w:p>
      <w:pPr>
        <w:pStyle w:val="null3"/>
        <w:ind w:firstLine="420"/>
      </w:pPr>
      <w:r>
        <w:rPr>
          <w:sz w:val="21"/>
        </w:rPr>
        <w:t>双方约定的委托人应提供的建设工程造价咨询材料及提供时间：</w:t>
      </w:r>
      <w:r>
        <w:rPr>
          <w:sz w:val="21"/>
          <w:u w:val="single"/>
        </w:rPr>
        <w:t>相关资料、施工图纸等按委托人的时间陆续提供。</w:t>
      </w:r>
    </w:p>
    <w:p>
      <w:pPr>
        <w:pStyle w:val="null3"/>
        <w:ind w:firstLine="424"/>
      </w:pPr>
      <w:r>
        <w:rPr>
          <w:sz w:val="21"/>
        </w:rPr>
        <w:t>2.2 提供工作条件</w:t>
      </w:r>
    </w:p>
    <w:p>
      <w:pPr>
        <w:pStyle w:val="null3"/>
        <w:ind w:firstLine="424"/>
      </w:pPr>
      <w:r>
        <w:rPr>
          <w:sz w:val="21"/>
        </w:rPr>
        <w:t>2.2.1 项目咨询人员使用由委托人提供的房屋及设备，支付使用费的标准为：</w:t>
      </w:r>
      <w:r>
        <w:rPr>
          <w:sz w:val="21"/>
          <w:u w:val="single"/>
        </w:rPr>
        <w:t>如发生时，另行约定</w:t>
      </w:r>
      <w:r>
        <w:rPr>
          <w:sz w:val="21"/>
        </w:rPr>
        <w:t>。</w:t>
      </w:r>
    </w:p>
    <w:p>
      <w:pPr>
        <w:pStyle w:val="null3"/>
        <w:ind w:firstLine="424"/>
      </w:pPr>
      <w:r>
        <w:rPr>
          <w:sz w:val="21"/>
        </w:rPr>
        <w:t>2.</w:t>
      </w:r>
      <w:r>
        <w:rPr>
          <w:sz w:val="21"/>
        </w:rPr>
        <w:t>3</w:t>
      </w:r>
      <w:r>
        <w:rPr>
          <w:sz w:val="21"/>
        </w:rPr>
        <w:t xml:space="preserve"> </w:t>
      </w:r>
      <w:r>
        <w:rPr>
          <w:sz w:val="21"/>
        </w:rPr>
        <w:t>委托人代表</w:t>
      </w:r>
    </w:p>
    <w:p>
      <w:pPr>
        <w:pStyle w:val="null3"/>
        <w:ind w:firstLine="424"/>
      </w:pPr>
      <w:r>
        <w:rPr>
          <w:sz w:val="21"/>
        </w:rPr>
        <w:t>委托人代表为：</w:t>
      </w:r>
      <w:r>
        <w:rPr>
          <w:sz w:val="22"/>
          <w:u w:val="single"/>
        </w:rPr>
        <w:t xml:space="preserve">        </w:t>
      </w:r>
      <w:r>
        <w:rPr>
          <w:sz w:val="21"/>
        </w:rPr>
        <w:t>，其权限范围：</w:t>
      </w:r>
      <w:r>
        <w:rPr>
          <w:sz w:val="21"/>
          <w:u w:val="single"/>
        </w:rPr>
        <w:t>向咨询人下达各项工作指令、询问工程进展情况及相关内容；阐述对具体问题的意见和建议；考核咨询人合同履约情况等</w:t>
      </w:r>
      <w:r>
        <w:rPr>
          <w:sz w:val="21"/>
        </w:rPr>
        <w:t>。</w:t>
      </w:r>
    </w:p>
    <w:p>
      <w:pPr>
        <w:pStyle w:val="null3"/>
        <w:ind w:firstLine="424"/>
      </w:pPr>
      <w:r>
        <w:rPr>
          <w:sz w:val="21"/>
        </w:rPr>
        <w:t>2.</w:t>
      </w:r>
      <w:r>
        <w:rPr>
          <w:sz w:val="21"/>
        </w:rPr>
        <w:t>4</w:t>
      </w:r>
      <w:r>
        <w:rPr>
          <w:sz w:val="21"/>
        </w:rPr>
        <w:t xml:space="preserve"> </w:t>
      </w:r>
      <w:r>
        <w:rPr>
          <w:sz w:val="21"/>
        </w:rPr>
        <w:t>答复</w:t>
      </w:r>
    </w:p>
    <w:p>
      <w:pPr>
        <w:pStyle w:val="null3"/>
        <w:ind w:firstLine="424"/>
      </w:pPr>
      <w:r>
        <w:rPr>
          <w:sz w:val="21"/>
        </w:rPr>
        <w:t>委托人同意在</w:t>
      </w:r>
      <w:r>
        <w:rPr>
          <w:sz w:val="21"/>
        </w:rPr>
        <w:t>7 日内，对咨询人书面提交并要求做出决定的事宜给予书面答复。逾期未答复的，不视为委托人认可，咨询人亦不得因此终止/暂停本合同义务。</w:t>
      </w:r>
    </w:p>
    <w:p>
      <w:pPr>
        <w:pStyle w:val="null3"/>
        <w:ind w:firstLine="424"/>
      </w:pPr>
      <w:r>
        <w:rPr>
          <w:sz w:val="21"/>
        </w:rPr>
        <w:t>3.咨询人的义务</w:t>
      </w:r>
    </w:p>
    <w:p>
      <w:pPr>
        <w:pStyle w:val="null3"/>
        <w:ind w:firstLine="424"/>
      </w:pPr>
      <w:r>
        <w:rPr>
          <w:sz w:val="21"/>
        </w:rPr>
        <w:t>3.1 项目咨询团队及人员</w:t>
      </w:r>
    </w:p>
    <w:p>
      <w:pPr>
        <w:pStyle w:val="null3"/>
        <w:ind w:firstLine="424"/>
      </w:pPr>
      <w:r>
        <w:rPr>
          <w:sz w:val="21"/>
        </w:rPr>
        <w:t>3.1.1项目咨询团队的</w:t>
      </w:r>
      <w:r>
        <w:rPr>
          <w:sz w:val="21"/>
        </w:rPr>
        <w:t>项目负责人和主要专业人员应具有</w:t>
      </w:r>
      <w:r>
        <w:rPr>
          <w:sz w:val="21"/>
          <w:u w:val="single"/>
        </w:rPr>
        <w:t>住建部一级注册造价工程师（或住建部注册造价工程师）</w:t>
      </w:r>
      <w:r>
        <w:rPr>
          <w:sz w:val="21"/>
        </w:rPr>
        <w:t>资格条件，团队人数的数量为</w:t>
      </w:r>
      <w:r>
        <w:rPr>
          <w:sz w:val="21"/>
          <w:u w:val="single"/>
        </w:rPr>
        <w:t xml:space="preserve"> </w:t>
      </w:r>
      <w:r>
        <w:rPr>
          <w:sz w:val="21"/>
          <w:u w:val="single"/>
        </w:rPr>
        <w:t>***</w:t>
      </w:r>
      <w:r>
        <w:rPr>
          <w:sz w:val="21"/>
        </w:rPr>
        <w:t>人。</w:t>
      </w:r>
    </w:p>
    <w:p>
      <w:pPr>
        <w:pStyle w:val="null3"/>
        <w:ind w:firstLine="424"/>
      </w:pPr>
      <w:r>
        <w:rPr>
          <w:sz w:val="21"/>
        </w:rPr>
        <w:t>3.1.2项目负责人为：</w:t>
      </w:r>
      <w:r>
        <w:rPr>
          <w:sz w:val="21"/>
          <w:u w:val="single"/>
        </w:rPr>
        <w:t xml:space="preserve"> </w:t>
      </w:r>
      <w:r>
        <w:rPr>
          <w:sz w:val="21"/>
          <w:u w:val="single"/>
        </w:rPr>
        <w:t>***，</w:t>
      </w:r>
      <w:r>
        <w:rPr>
          <w:sz w:val="21"/>
        </w:rPr>
        <w:t>身份证号码</w:t>
      </w:r>
      <w:r>
        <w:rPr>
          <w:sz w:val="21"/>
          <w:u w:val="single"/>
        </w:rPr>
        <w:t>：</w:t>
      </w:r>
      <w:r>
        <w:rPr>
          <w:sz w:val="21"/>
          <w:u w:val="single"/>
        </w:rPr>
        <w:t>**********；</w:t>
      </w:r>
      <w:r>
        <w:rPr>
          <w:sz w:val="21"/>
        </w:rPr>
        <w:t>联系方式</w:t>
      </w:r>
      <w:r>
        <w:rPr>
          <w:sz w:val="21"/>
          <w:u w:val="single"/>
        </w:rPr>
        <w:t>：</w:t>
      </w:r>
      <w:r>
        <w:rPr>
          <w:sz w:val="21"/>
          <w:u w:val="single"/>
        </w:rPr>
        <w:t>*********</w:t>
      </w:r>
      <w:r>
        <w:rPr>
          <w:sz w:val="21"/>
        </w:rPr>
        <w:t>，项目负责人为履行本合同的权限为：</w:t>
      </w:r>
      <w:r>
        <w:rPr>
          <w:sz w:val="21"/>
        </w:rPr>
        <w:t>1）</w:t>
      </w:r>
      <w:r>
        <w:rPr>
          <w:sz w:val="21"/>
          <w:u w:val="single"/>
        </w:rPr>
        <w:t>代表咨询人开展业务工作，对外沟通联系总对接人，负责对外统一协调相关的进度计划和质量控制；</w:t>
      </w:r>
      <w:r>
        <w:rPr>
          <w:sz w:val="21"/>
          <w:u w:val="single"/>
        </w:rPr>
        <w:t>2）主持项目有关造价服务的工作；3）确定工作内容，负责各专业造价工作的组织和协调，把控工作进度；4）负责对造价质量的监督审查工作；5）在执业范围内签署有关造价文件等。</w:t>
      </w:r>
    </w:p>
    <w:p>
      <w:pPr>
        <w:pStyle w:val="null3"/>
        <w:ind w:firstLine="424"/>
      </w:pPr>
      <w:r>
        <w:rPr>
          <w:sz w:val="21"/>
        </w:rPr>
        <w:t>3.1.3 咨询人更换项目咨询团队其他咨询人员的约定：</w:t>
      </w:r>
      <w:r>
        <w:rPr>
          <w:sz w:val="21"/>
          <w:u w:val="single"/>
        </w:rPr>
        <w:t>按专用条件第</w:t>
      </w:r>
      <w:r>
        <w:rPr>
          <w:sz w:val="21"/>
          <w:u w:val="single"/>
        </w:rPr>
        <w:t>9条补充条款有关约定</w:t>
      </w:r>
      <w:r>
        <w:rPr>
          <w:sz w:val="21"/>
        </w:rPr>
        <w:t>_。</w:t>
      </w:r>
    </w:p>
    <w:p>
      <w:pPr>
        <w:pStyle w:val="null3"/>
        <w:ind w:firstLine="424"/>
      </w:pPr>
      <w:r>
        <w:rPr>
          <w:sz w:val="21"/>
        </w:rPr>
        <w:t>3.1.4 委托人要求更换咨询人员的情形还包括：</w:t>
      </w:r>
      <w:r>
        <w:rPr>
          <w:sz w:val="21"/>
          <w:u w:val="single"/>
        </w:rPr>
        <w:t>按专用条件第</w:t>
      </w:r>
      <w:r>
        <w:rPr>
          <w:sz w:val="21"/>
          <w:u w:val="single"/>
        </w:rPr>
        <w:t>9条补充条款有关约定</w:t>
      </w:r>
      <w:r>
        <w:rPr>
          <w:sz w:val="21"/>
        </w:rPr>
        <w:t>_。</w:t>
      </w:r>
    </w:p>
    <w:p>
      <w:pPr>
        <w:pStyle w:val="null3"/>
        <w:ind w:firstLine="424"/>
      </w:pPr>
      <w:r>
        <w:rPr>
          <w:sz w:val="21"/>
        </w:rPr>
        <w:t>3.2 咨询人的工作要求</w:t>
      </w:r>
    </w:p>
    <w:p>
      <w:pPr>
        <w:pStyle w:val="null3"/>
        <w:ind w:firstLine="424"/>
      </w:pPr>
      <w:r>
        <w:rPr>
          <w:sz w:val="21"/>
        </w:rPr>
        <w:t>3.2.1 咨询人向委托人提供有关资料的时间：</w:t>
      </w:r>
      <w:r>
        <w:rPr>
          <w:sz w:val="21"/>
          <w:u w:val="single"/>
        </w:rPr>
        <w:t xml:space="preserve"> </w:t>
      </w:r>
      <w:r>
        <w:rPr>
          <w:sz w:val="21"/>
          <w:u w:val="single"/>
        </w:rPr>
        <w:t>根据项目进展双方协商</w:t>
      </w:r>
      <w:r>
        <w:rPr>
          <w:sz w:val="21"/>
        </w:rPr>
        <w:t>。</w:t>
      </w:r>
    </w:p>
    <w:p>
      <w:pPr>
        <w:pStyle w:val="null3"/>
        <w:ind w:firstLine="424"/>
      </w:pPr>
      <w:r>
        <w:rPr>
          <w:sz w:val="21"/>
        </w:rPr>
        <w:t>咨询人向委托人提供的资料还包括：</w:t>
      </w:r>
      <w:r>
        <w:rPr>
          <w:sz w:val="21"/>
        </w:rPr>
        <w:t>_</w:t>
      </w:r>
      <w:r>
        <w:rPr>
          <w:sz w:val="21"/>
          <w:u w:val="single"/>
        </w:rPr>
        <w:t>/</w:t>
      </w:r>
      <w:r>
        <w:rPr>
          <w:sz w:val="21"/>
        </w:rPr>
        <w:t>_。</w:t>
      </w:r>
    </w:p>
    <w:p>
      <w:pPr>
        <w:pStyle w:val="null3"/>
        <w:ind w:firstLine="424"/>
      </w:pPr>
      <w:r>
        <w:rPr>
          <w:sz w:val="21"/>
        </w:rPr>
        <w:t>3.2.2 咨询人向委托人提供咨询成果文件的名称、组成、时间、份数及质量标准：</w:t>
      </w:r>
      <w:r>
        <w:rPr>
          <w:sz w:val="21"/>
          <w:u w:val="single"/>
        </w:rPr>
        <w:t>无特殊要求的均提供满足委托人要求的合格的成果文件（包括签章的书面报告及电子文档）</w:t>
      </w:r>
      <w:r>
        <w:rPr>
          <w:sz w:val="21"/>
        </w:rPr>
        <w:t>。</w:t>
      </w:r>
    </w:p>
    <w:p>
      <w:pPr>
        <w:pStyle w:val="null3"/>
        <w:ind w:firstLine="424"/>
      </w:pPr>
      <w:r>
        <w:rPr>
          <w:sz w:val="21"/>
        </w:rPr>
        <w:t>3.2.</w:t>
      </w:r>
      <w:r>
        <w:rPr>
          <w:sz w:val="21"/>
        </w:rPr>
        <w:t>3</w:t>
      </w:r>
      <w:r>
        <w:rPr>
          <w:sz w:val="21"/>
        </w:rPr>
        <w:t xml:space="preserve"> </w:t>
      </w:r>
      <w:r>
        <w:rPr>
          <w:sz w:val="21"/>
        </w:rPr>
        <w:t>咨询人应在收到委托人以书面形式提出的建议或者异议后</w:t>
      </w:r>
      <w:r>
        <w:rPr>
          <w:sz w:val="21"/>
        </w:rPr>
        <w:t>_</w:t>
      </w:r>
      <w:r>
        <w:rPr>
          <w:sz w:val="21"/>
          <w:u w:val="single"/>
        </w:rPr>
        <w:t>三个工作</w:t>
      </w:r>
      <w:r>
        <w:rPr>
          <w:sz w:val="21"/>
        </w:rPr>
        <w:t>_日内给予书面答复。</w:t>
      </w:r>
    </w:p>
    <w:p>
      <w:pPr>
        <w:pStyle w:val="null3"/>
        <w:ind w:firstLine="424"/>
      </w:pPr>
      <w:r>
        <w:rPr>
          <w:sz w:val="21"/>
        </w:rPr>
        <w:t>3.3 咨询人的工作依据经双方协商，本合同约定的造价咨询服务适用的技术标准、规范、定额等工作依据为：</w:t>
      </w:r>
      <w:r>
        <w:rPr>
          <w:sz w:val="21"/>
          <w:u w:val="single"/>
        </w:rPr>
        <w:t>《建设工程造价咨询规范》（</w:t>
      </w:r>
      <w:r>
        <w:rPr>
          <w:sz w:val="21"/>
          <w:u w:val="single"/>
        </w:rPr>
        <w:t>GB/T51095-2015）、《建设工程造价咨询成果文件质量标准》（CECA/GC7-2012）、《建设工程工程量清单计价规范》（GB50500-2013）及广东省颁发的计价办法及其配套专业综合定额等</w:t>
      </w:r>
      <w:r>
        <w:rPr>
          <w:sz w:val="21"/>
        </w:rPr>
        <w:t>。</w:t>
      </w:r>
    </w:p>
    <w:p>
      <w:pPr>
        <w:pStyle w:val="null3"/>
        <w:ind w:firstLine="424"/>
      </w:pPr>
      <w:r>
        <w:rPr>
          <w:sz w:val="21"/>
        </w:rPr>
        <w:t>3.4 使用委托人房屋及设备的返还咨询人应在本合同终止后_</w:t>
      </w:r>
      <w:r>
        <w:rPr>
          <w:sz w:val="21"/>
          <w:u w:val="single"/>
        </w:rPr>
        <w:t>/</w:t>
      </w:r>
      <w:r>
        <w:rPr>
          <w:sz w:val="21"/>
        </w:rPr>
        <w:t>_日内移交委托人提供的房屋及设备，移交的方式为_</w:t>
      </w:r>
      <w:r>
        <w:rPr>
          <w:sz w:val="21"/>
          <w:u w:val="single"/>
        </w:rPr>
        <w:t>/</w:t>
      </w:r>
      <w:r>
        <w:rPr>
          <w:sz w:val="21"/>
        </w:rPr>
        <w:t>_。</w:t>
      </w:r>
    </w:p>
    <w:p>
      <w:pPr>
        <w:pStyle w:val="null3"/>
        <w:ind w:firstLine="424"/>
      </w:pPr>
      <w:r>
        <w:rPr>
          <w:sz w:val="21"/>
        </w:rPr>
        <w:t>4. 违约责任</w:t>
      </w:r>
    </w:p>
    <w:p>
      <w:pPr>
        <w:pStyle w:val="null3"/>
        <w:ind w:firstLine="424"/>
      </w:pPr>
      <w:r>
        <w:rPr>
          <w:sz w:val="21"/>
        </w:rPr>
        <w:t>4.1 委托人的违约责任</w:t>
      </w:r>
    </w:p>
    <w:p>
      <w:pPr>
        <w:pStyle w:val="null3"/>
        <w:ind w:firstLine="424"/>
      </w:pPr>
      <w:r>
        <w:rPr>
          <w:sz w:val="21"/>
        </w:rPr>
        <w:t>4.1.1 委托人违约金的计算及支付方法：_</w:t>
      </w:r>
      <w:r>
        <w:rPr>
          <w:sz w:val="21"/>
          <w:u w:val="single"/>
        </w:rPr>
        <w:t>/</w:t>
      </w:r>
      <w:r>
        <w:rPr>
          <w:sz w:val="21"/>
        </w:rPr>
        <w:t>_</w:t>
      </w:r>
      <w:r>
        <w:rPr>
          <w:sz w:val="21"/>
          <w:u w:val="single"/>
        </w:rPr>
        <w:t>。</w:t>
      </w:r>
    </w:p>
    <w:p>
      <w:pPr>
        <w:pStyle w:val="null3"/>
        <w:ind w:firstLine="424"/>
      </w:pPr>
      <w:r>
        <w:rPr>
          <w:sz w:val="21"/>
        </w:rPr>
        <w:t>4.1.2 委托人赔偿金额按下列方法确定并支付：_</w:t>
      </w:r>
      <w:r>
        <w:rPr>
          <w:sz w:val="21"/>
          <w:u w:val="single"/>
        </w:rPr>
        <w:t>/</w:t>
      </w:r>
      <w:r>
        <w:rPr>
          <w:sz w:val="21"/>
        </w:rPr>
        <w:t>_。</w:t>
      </w:r>
    </w:p>
    <w:p>
      <w:pPr>
        <w:pStyle w:val="null3"/>
        <w:ind w:firstLine="424"/>
      </w:pPr>
      <w:r>
        <w:rPr>
          <w:sz w:val="21"/>
        </w:rPr>
        <w:t>4.1.3 委托人逾期付款利息按下列方法计算并支付：_</w:t>
      </w:r>
      <w:r>
        <w:rPr>
          <w:sz w:val="21"/>
          <w:u w:val="single"/>
        </w:rPr>
        <w:t>同通用条件</w:t>
      </w:r>
      <w:r>
        <w:rPr>
          <w:sz w:val="21"/>
        </w:rPr>
        <w:t>_。</w:t>
      </w:r>
    </w:p>
    <w:p>
      <w:pPr>
        <w:pStyle w:val="null3"/>
        <w:ind w:firstLine="424"/>
      </w:pPr>
      <w:r>
        <w:rPr>
          <w:sz w:val="21"/>
        </w:rPr>
        <w:t>4.2 咨询人的违约责任</w:t>
      </w:r>
    </w:p>
    <w:p>
      <w:pPr>
        <w:pStyle w:val="null3"/>
        <w:ind w:firstLine="424"/>
      </w:pPr>
      <w:r>
        <w:rPr>
          <w:sz w:val="21"/>
        </w:rPr>
        <w:t>4.2.1 咨询人违约金的计算及支付方法</w:t>
      </w:r>
      <w:r>
        <w:rPr>
          <w:sz w:val="21"/>
          <w:u w:val="single"/>
        </w:rPr>
        <w:t>按专用条件第</w:t>
      </w:r>
      <w:r>
        <w:rPr>
          <w:sz w:val="21"/>
          <w:u w:val="single"/>
        </w:rPr>
        <w:t>9条补充条款有关约定</w:t>
      </w:r>
      <w:r>
        <w:rPr>
          <w:sz w:val="21"/>
        </w:rPr>
        <w:t>_。</w:t>
      </w:r>
    </w:p>
    <w:p>
      <w:pPr>
        <w:pStyle w:val="null3"/>
        <w:ind w:firstLine="424"/>
      </w:pPr>
      <w:r>
        <w:rPr>
          <w:sz w:val="21"/>
        </w:rPr>
        <w:t>4.2.2 咨询人赔偿金额按下列方法确定并支付：</w:t>
      </w:r>
      <w:r>
        <w:rPr>
          <w:sz w:val="21"/>
          <w:u w:val="single"/>
        </w:rPr>
        <w:t>按专用条件第</w:t>
      </w:r>
      <w:r>
        <w:rPr>
          <w:sz w:val="21"/>
          <w:u w:val="single"/>
        </w:rPr>
        <w:t>9条补充条款有关约定</w:t>
      </w:r>
      <w:r>
        <w:rPr>
          <w:sz w:val="21"/>
        </w:rPr>
        <w:t>_。</w:t>
      </w:r>
    </w:p>
    <w:p>
      <w:pPr>
        <w:pStyle w:val="null3"/>
        <w:ind w:firstLine="424"/>
      </w:pPr>
      <w:r>
        <w:rPr>
          <w:sz w:val="21"/>
        </w:rPr>
        <w:t>5. 支付</w:t>
      </w:r>
    </w:p>
    <w:p>
      <w:pPr>
        <w:pStyle w:val="null3"/>
        <w:ind w:firstLine="424"/>
      </w:pPr>
      <w:r>
        <w:rPr>
          <w:sz w:val="21"/>
        </w:rPr>
        <w:t>5.1 支付货币</w:t>
      </w:r>
    </w:p>
    <w:p>
      <w:pPr>
        <w:pStyle w:val="null3"/>
        <w:ind w:firstLine="424"/>
      </w:pPr>
      <w:r>
        <w:rPr>
          <w:sz w:val="21"/>
        </w:rPr>
        <w:t>币种为：</w:t>
      </w:r>
      <w:r>
        <w:rPr>
          <w:sz w:val="21"/>
          <w:u w:val="single"/>
        </w:rPr>
        <w:t>人民币</w:t>
      </w:r>
      <w:r>
        <w:rPr>
          <w:sz w:val="21"/>
        </w:rPr>
        <w:t>，汇率为：</w:t>
      </w:r>
      <w:r>
        <w:rPr>
          <w:sz w:val="21"/>
        </w:rPr>
        <w:t>_</w:t>
      </w:r>
      <w:r>
        <w:rPr>
          <w:sz w:val="21"/>
          <w:u w:val="single"/>
        </w:rPr>
        <w:t>/</w:t>
      </w:r>
      <w:r>
        <w:rPr>
          <w:sz w:val="21"/>
        </w:rPr>
        <w:t>_，其他约定：_</w:t>
      </w:r>
      <w:r>
        <w:rPr>
          <w:sz w:val="21"/>
          <w:u w:val="single"/>
        </w:rPr>
        <w:t>/</w:t>
      </w:r>
      <w:r>
        <w:rPr>
          <w:sz w:val="21"/>
        </w:rPr>
        <w:t>_。</w:t>
      </w:r>
    </w:p>
    <w:p>
      <w:pPr>
        <w:pStyle w:val="null3"/>
        <w:ind w:firstLine="424"/>
      </w:pPr>
      <w:r>
        <w:rPr>
          <w:sz w:val="21"/>
        </w:rPr>
        <w:t>5.2 支付申请</w:t>
      </w:r>
    </w:p>
    <w:p>
      <w:pPr>
        <w:pStyle w:val="null3"/>
        <w:ind w:firstLine="424"/>
      </w:pPr>
      <w:r>
        <w:rPr>
          <w:sz w:val="21"/>
        </w:rPr>
        <w:t>咨询人应在本合同约定的每次应付款日期</w:t>
      </w:r>
      <w:r>
        <w:rPr>
          <w:sz w:val="21"/>
        </w:rPr>
        <w:t>__</w:t>
      </w:r>
      <w:r>
        <w:rPr>
          <w:sz w:val="21"/>
          <w:u w:val="single"/>
        </w:rPr>
        <w:t>/</w:t>
      </w:r>
      <w:r>
        <w:rPr>
          <w:sz w:val="21"/>
        </w:rPr>
        <w:t>__日前，向委托人提交支付申请书。</w:t>
      </w:r>
    </w:p>
    <w:p>
      <w:pPr>
        <w:pStyle w:val="null3"/>
        <w:ind w:firstLine="424"/>
      </w:pPr>
      <w:r>
        <w:rPr>
          <w:sz w:val="21"/>
        </w:rPr>
        <w:t>5.3 支付酬金</w:t>
      </w:r>
    </w:p>
    <w:p>
      <w:pPr>
        <w:pStyle w:val="null3"/>
        <w:ind w:firstLine="424"/>
      </w:pPr>
      <w:r>
        <w:rPr>
          <w:sz w:val="21"/>
        </w:rPr>
        <w:t>正常工作酬金的支付：</w:t>
      </w:r>
    </w:p>
    <w:tbl>
      <w:tblPr>
        <w:tblW w:w="0" w:type="auto"/>
        <w:tblInd w:type="dxa" w:w="540"/>
        <w:tblBorders>
          <w:top w:val="none" w:color="000000" w:sz="4"/>
          <w:left w:val="none" w:color="000000" w:sz="4"/>
          <w:bottom w:val="none" w:color="000000" w:sz="4"/>
          <w:right w:val="none" w:color="000000" w:sz="4"/>
          <w:insideH w:val="none"/>
          <w:insideV w:val="none"/>
        </w:tblBorders>
      </w:tblPr>
      <w:tblGrid>
        <w:gridCol w:w="1275"/>
        <w:gridCol w:w="2115"/>
        <w:gridCol w:w="2550"/>
        <w:gridCol w:w="1545"/>
      </w:tblGrid>
      <w:tr>
        <w:tc>
          <w:tcPr>
            <w:tcW w:type="dxa" w:w="1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支付阶段</w:t>
            </w:r>
          </w:p>
        </w:tc>
        <w:tc>
          <w:tcPr>
            <w:tcW w:type="dxa" w:w="21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支付时间</w:t>
            </w:r>
          </w:p>
        </w:tc>
        <w:tc>
          <w:tcPr>
            <w:tcW w:type="dxa" w:w="25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支付比例</w:t>
            </w:r>
          </w:p>
        </w:tc>
        <w:tc>
          <w:tcPr>
            <w:tcW w:type="dxa" w:w="15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支付金额（元）</w:t>
            </w:r>
          </w:p>
        </w:tc>
      </w:tr>
      <w:tr>
        <w:tc>
          <w:tcPr>
            <w:tcW w:type="dxa" w:w="1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施工阶段</w:t>
            </w:r>
          </w:p>
        </w:tc>
        <w:tc>
          <w:tcPr>
            <w:tcW w:type="dxa" w:w="2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施工过程造价控制和管理过程期间</w:t>
            </w:r>
          </w:p>
        </w:tc>
        <w:tc>
          <w:tcPr>
            <w:tcW w:type="dxa" w:w="2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施工过程造价控制和管理共支付咨询服务费的</w:t>
            </w:r>
            <w:r>
              <w:rPr>
                <w:sz w:val="21"/>
                <w:color w:val="000000"/>
              </w:rPr>
              <w:t>60%。每半年按工程施工进度比例支付相应费用</w:t>
            </w:r>
            <w:r>
              <w:rPr>
                <w:sz w:val="21"/>
              </w:rPr>
              <w:t>。</w:t>
            </w:r>
          </w:p>
        </w:tc>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待定</w:t>
            </w:r>
          </w:p>
        </w:tc>
      </w:tr>
      <w:tr>
        <w:tc>
          <w:tcPr>
            <w:tcW w:type="dxa" w:w="1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结算阶段</w:t>
            </w:r>
          </w:p>
        </w:tc>
        <w:tc>
          <w:tcPr>
            <w:tcW w:type="dxa" w:w="2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结算报告经</w:t>
            </w:r>
            <w:r>
              <w:rPr>
                <w:sz w:val="21"/>
              </w:rPr>
              <w:t>中山市财政局翠亨新区分局</w:t>
            </w:r>
            <w:r>
              <w:rPr>
                <w:sz w:val="21"/>
              </w:rPr>
              <w:t>审核通过后</w:t>
            </w:r>
          </w:p>
        </w:tc>
        <w:tc>
          <w:tcPr>
            <w:tcW w:type="dxa" w:w="2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支付剩余款项</w:t>
            </w:r>
          </w:p>
        </w:tc>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待定</w:t>
            </w:r>
          </w:p>
        </w:tc>
      </w:tr>
      <w:tr>
        <w:tc>
          <w:tcPr>
            <w:tcW w:type="dxa" w:w="748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备注：</w:t>
            </w:r>
            <w:r>
              <w:rPr>
                <w:sz w:val="21"/>
              </w:rPr>
              <w:t>备注</w:t>
            </w:r>
            <w:r>
              <w:rPr>
                <w:sz w:val="21"/>
              </w:rPr>
              <w:t>:1、在</w:t>
            </w:r>
            <w:r>
              <w:rPr>
                <w:sz w:val="21"/>
              </w:rPr>
              <w:t>施工</w:t>
            </w:r>
            <w:r>
              <w:rPr>
                <w:sz w:val="21"/>
              </w:rPr>
              <w:t>过程造价控制和管理的过程中，如需进行专家论证等工作，会务和费用均由咨询人负责。</w:t>
            </w:r>
          </w:p>
          <w:p>
            <w:pPr>
              <w:pStyle w:val="null3"/>
            </w:pPr>
            <w:r>
              <w:rPr>
                <w:sz w:val="21"/>
              </w:rPr>
              <w:t>2</w:t>
            </w:r>
            <w:r>
              <w:rPr>
                <w:sz w:val="21"/>
              </w:rPr>
              <w:t>、咨询人每次拟收取费用前不少于</w:t>
            </w:r>
            <w:r>
              <w:rPr>
                <w:sz w:val="21"/>
              </w:rPr>
              <w:t>15 个工作日应向委托人内提出请款计划，请款时应按委托人要求出具等额的相关税务机构的税务发票(增值税普通发票) 及准备有关请款材料及佐证文件。委托人自收齐请款资料后，</w:t>
            </w:r>
            <w:r>
              <w:rPr>
                <w:sz w:val="21"/>
              </w:rPr>
              <w:t>30</w:t>
            </w:r>
            <w:r>
              <w:rPr>
                <w:sz w:val="21"/>
              </w:rPr>
              <w:t xml:space="preserve"> </w:t>
            </w:r>
            <w:r>
              <w:rPr>
                <w:sz w:val="21"/>
              </w:rPr>
              <w:t>个工作日内审核完毕，对符合要求的向财政部门申请拨款，委托人向财政部门发起申请即视为付款。</w:t>
            </w:r>
          </w:p>
          <w:p>
            <w:pPr>
              <w:pStyle w:val="null3"/>
            </w:pPr>
            <w:r>
              <w:rPr>
                <w:sz w:val="21"/>
              </w:rPr>
              <w:t>3</w:t>
            </w:r>
            <w:r>
              <w:rPr>
                <w:sz w:val="21"/>
              </w:rPr>
              <w:t>、上述款项每笔到账时间以委托人所涉财政部门划账时间为准，委托人所涉财政部门审批时间不纳入付款期限内。</w:t>
            </w:r>
          </w:p>
        </w:tc>
      </w:tr>
    </w:tbl>
    <w:p>
      <w:pPr>
        <w:pStyle w:val="null3"/>
        <w:ind w:firstLine="424"/>
      </w:pPr>
      <w:r>
        <w:rPr>
          <w:sz w:val="21"/>
        </w:rPr>
        <w:t>6. 合同变更、解除与终止</w:t>
      </w:r>
    </w:p>
    <w:p>
      <w:pPr>
        <w:pStyle w:val="null3"/>
        <w:ind w:firstLine="424"/>
      </w:pPr>
      <w:r>
        <w:rPr>
          <w:sz w:val="21"/>
        </w:rPr>
        <w:t>6.1 合同变更</w:t>
      </w:r>
    </w:p>
    <w:p>
      <w:pPr>
        <w:pStyle w:val="null3"/>
        <w:ind w:firstLine="424"/>
      </w:pPr>
      <w:r>
        <w:rPr>
          <w:sz w:val="21"/>
        </w:rPr>
        <w:t>6.1.</w:t>
      </w:r>
      <w:r>
        <w:rPr>
          <w:sz w:val="21"/>
        </w:rPr>
        <w:t>1</w:t>
      </w:r>
      <w:r>
        <w:rPr>
          <w:sz w:val="21"/>
        </w:rPr>
        <w:t xml:space="preserve"> </w:t>
      </w:r>
      <w:r>
        <w:rPr>
          <w:sz w:val="21"/>
        </w:rPr>
        <w:t>除不可抗力外，因非咨询人原因导致本合同履行期限延长、内容增加时，附加工作酬金按下列方法确定：</w:t>
      </w:r>
      <w:r>
        <w:rPr>
          <w:sz w:val="21"/>
        </w:rPr>
        <w:t>_</w:t>
      </w:r>
      <w:r>
        <w:rPr>
          <w:sz w:val="21"/>
          <w:u w:val="single"/>
        </w:rPr>
        <w:t>/</w:t>
      </w:r>
      <w:r>
        <w:rPr>
          <w:sz w:val="21"/>
        </w:rPr>
        <w:t>_。</w:t>
      </w:r>
    </w:p>
    <w:p>
      <w:pPr>
        <w:pStyle w:val="null3"/>
        <w:ind w:firstLine="424"/>
      </w:pPr>
      <w:r>
        <w:rPr>
          <w:sz w:val="21"/>
        </w:rPr>
        <w:t>6.1.</w:t>
      </w:r>
      <w:r>
        <w:rPr>
          <w:sz w:val="21"/>
        </w:rPr>
        <w:t>2</w:t>
      </w:r>
      <w:r>
        <w:rPr>
          <w:sz w:val="21"/>
        </w:rPr>
        <w:t xml:space="preserve"> </w:t>
      </w:r>
      <w:r>
        <w:rPr>
          <w:sz w:val="21"/>
        </w:rPr>
        <w:t>因工程规模、服务范围及内容的变化等导致咨询人的工作量增减时，服务酬金的调整方法：</w:t>
      </w:r>
    </w:p>
    <w:p>
      <w:pPr>
        <w:pStyle w:val="null3"/>
        <w:ind w:firstLine="424"/>
      </w:pPr>
      <w:r>
        <w:rPr>
          <w:sz w:val="21"/>
          <w:u w:val="single"/>
        </w:rPr>
        <w:t>(1)/。</w:t>
      </w:r>
    </w:p>
    <w:p>
      <w:pPr>
        <w:pStyle w:val="null3"/>
        <w:ind w:firstLine="424"/>
      </w:pPr>
      <w:r>
        <w:rPr>
          <w:sz w:val="21"/>
          <w:u w:val="single"/>
        </w:rPr>
        <w:t>(2)/。</w:t>
      </w:r>
    </w:p>
    <w:p>
      <w:pPr>
        <w:pStyle w:val="null3"/>
        <w:ind w:firstLine="424"/>
      </w:pPr>
      <w:r>
        <w:rPr>
          <w:sz w:val="21"/>
          <w:u w:val="single"/>
        </w:rPr>
        <w:t>(3)/</w:t>
      </w:r>
      <w:r>
        <w:rPr>
          <w:sz w:val="21"/>
        </w:rPr>
        <w:t>。</w:t>
      </w:r>
    </w:p>
    <w:p>
      <w:pPr>
        <w:pStyle w:val="null3"/>
        <w:ind w:firstLine="424"/>
      </w:pPr>
      <w:r>
        <w:rPr>
          <w:sz w:val="21"/>
        </w:rPr>
        <w:t>6.2 合同解除</w:t>
      </w:r>
    </w:p>
    <w:p>
      <w:pPr>
        <w:pStyle w:val="null3"/>
        <w:ind w:firstLine="424"/>
      </w:pPr>
      <w:r>
        <w:rPr>
          <w:sz w:val="21"/>
        </w:rPr>
        <w:t>6.2.</w:t>
      </w:r>
      <w:r>
        <w:rPr>
          <w:sz w:val="21"/>
        </w:rPr>
        <w:t>1</w:t>
      </w:r>
      <w:r>
        <w:rPr>
          <w:sz w:val="21"/>
        </w:rPr>
        <w:t xml:space="preserve"> </w:t>
      </w:r>
      <w:r>
        <w:rPr>
          <w:sz w:val="21"/>
        </w:rPr>
        <w:t>双方约定解除合同的条件还包括：</w:t>
      </w:r>
      <w:r>
        <w:rPr>
          <w:sz w:val="21"/>
        </w:rPr>
        <w:t>_</w:t>
      </w:r>
      <w:r>
        <w:rPr>
          <w:sz w:val="21"/>
          <w:u w:val="single"/>
        </w:rPr>
        <w:t>同通用条件</w:t>
      </w:r>
      <w:r>
        <w:rPr>
          <w:sz w:val="21"/>
        </w:rPr>
        <w:t>_。</w:t>
      </w:r>
    </w:p>
    <w:p>
      <w:pPr>
        <w:pStyle w:val="null3"/>
        <w:ind w:firstLine="424"/>
      </w:pPr>
      <w:r>
        <w:rPr>
          <w:sz w:val="21"/>
        </w:rPr>
        <w:t>6.2.</w:t>
      </w:r>
      <w:r>
        <w:rPr>
          <w:sz w:val="21"/>
        </w:rPr>
        <w:t>2</w:t>
      </w:r>
      <w:r>
        <w:rPr>
          <w:sz w:val="21"/>
        </w:rPr>
        <w:t xml:space="preserve"> </w:t>
      </w:r>
      <w:r>
        <w:rPr>
          <w:sz w:val="21"/>
        </w:rPr>
        <w:t>因不可抗力导致的合同解除，双方约定损失的分担如下：</w:t>
      </w:r>
      <w:r>
        <w:rPr>
          <w:sz w:val="21"/>
          <w:color w:val="000000"/>
          <w:u w:val="single"/>
        </w:rPr>
        <w:t>双方另外协商确定</w:t>
      </w:r>
      <w:r>
        <w:rPr>
          <w:sz w:val="21"/>
        </w:rPr>
        <w:t>。</w:t>
      </w:r>
    </w:p>
    <w:p>
      <w:pPr>
        <w:pStyle w:val="null3"/>
        <w:ind w:firstLine="424"/>
      </w:pPr>
      <w:r>
        <w:rPr>
          <w:sz w:val="21"/>
        </w:rPr>
        <w:t>7. 争议解决</w:t>
      </w:r>
    </w:p>
    <w:p>
      <w:pPr>
        <w:pStyle w:val="null3"/>
        <w:ind w:firstLine="424"/>
      </w:pPr>
      <w:r>
        <w:rPr>
          <w:sz w:val="21"/>
        </w:rPr>
        <w:t>7.</w:t>
      </w:r>
      <w:r>
        <w:rPr>
          <w:sz w:val="21"/>
        </w:rPr>
        <w:t>1</w:t>
      </w:r>
      <w:r>
        <w:rPr>
          <w:sz w:val="21"/>
        </w:rPr>
        <w:t xml:space="preserve"> </w:t>
      </w:r>
      <w:r>
        <w:rPr>
          <w:sz w:val="21"/>
        </w:rPr>
        <w:t>调解</w:t>
      </w:r>
    </w:p>
    <w:p>
      <w:pPr>
        <w:pStyle w:val="null3"/>
        <w:ind w:firstLine="424"/>
      </w:pPr>
      <w:r>
        <w:rPr>
          <w:sz w:val="21"/>
        </w:rPr>
        <w:t>如果双方不能在</w:t>
      </w:r>
      <w:r>
        <w:rPr>
          <w:sz w:val="21"/>
        </w:rPr>
        <w:t>_</w:t>
      </w:r>
      <w:r>
        <w:rPr>
          <w:sz w:val="21"/>
          <w:u w:val="single"/>
        </w:rPr>
        <w:t>30</w:t>
      </w:r>
      <w:r>
        <w:rPr>
          <w:sz w:val="21"/>
        </w:rPr>
        <w:t>_日内解决本合同争议，可以将其提交</w:t>
      </w:r>
      <w:r>
        <w:rPr>
          <w:sz w:val="21"/>
          <w:u w:val="single"/>
        </w:rPr>
        <w:t xml:space="preserve"> </w:t>
      </w:r>
      <w:r>
        <w:rPr>
          <w:sz w:val="21"/>
          <w:u w:val="single"/>
        </w:rPr>
        <w:t>主管部门或机构</w:t>
      </w:r>
      <w:r>
        <w:rPr>
          <w:sz w:val="21"/>
        </w:rPr>
        <w:t>_进行调解。</w:t>
      </w:r>
    </w:p>
    <w:p>
      <w:pPr>
        <w:pStyle w:val="null3"/>
        <w:ind w:firstLine="424"/>
      </w:pPr>
      <w:r>
        <w:rPr>
          <w:sz w:val="21"/>
        </w:rPr>
        <w:t>7.</w:t>
      </w:r>
      <w:r>
        <w:rPr>
          <w:sz w:val="21"/>
        </w:rPr>
        <w:t>2</w:t>
      </w:r>
      <w:r>
        <w:rPr>
          <w:sz w:val="21"/>
        </w:rPr>
        <w:t xml:space="preserve"> </w:t>
      </w:r>
      <w:r>
        <w:rPr>
          <w:sz w:val="21"/>
        </w:rPr>
        <w:t>仲裁或诉讼</w:t>
      </w:r>
    </w:p>
    <w:p>
      <w:pPr>
        <w:pStyle w:val="null3"/>
        <w:ind w:firstLine="424"/>
      </w:pPr>
      <w:r>
        <w:rPr>
          <w:sz w:val="21"/>
        </w:rPr>
        <w:t>合同争议的最终解决方式为下列第</w:t>
      </w:r>
      <w:r>
        <w:rPr>
          <w:sz w:val="21"/>
        </w:rPr>
        <w:t>_</w:t>
      </w:r>
      <w:r>
        <w:rPr>
          <w:sz w:val="21"/>
          <w:u w:val="single"/>
        </w:rPr>
        <w:t>（</w:t>
      </w:r>
      <w:r>
        <w:rPr>
          <w:sz w:val="21"/>
          <w:u w:val="single"/>
        </w:rPr>
        <w:t>2）</w:t>
      </w:r>
      <w:r>
        <w:rPr>
          <w:sz w:val="21"/>
        </w:rPr>
        <w:t>_种方式：</w:t>
      </w:r>
    </w:p>
    <w:p>
      <w:pPr>
        <w:pStyle w:val="null3"/>
        <w:ind w:firstLine="424"/>
      </w:pPr>
      <w:r>
        <w:rPr>
          <w:sz w:val="21"/>
        </w:rPr>
        <w:t>（</w:t>
      </w:r>
      <w:r>
        <w:rPr>
          <w:sz w:val="21"/>
        </w:rPr>
        <w:t xml:space="preserve">1）提请  </w:t>
      </w:r>
      <w:r>
        <w:rPr>
          <w:sz w:val="21"/>
          <w:u w:val="single"/>
        </w:rPr>
        <w:t xml:space="preserve">      </w:t>
      </w:r>
      <w:r>
        <w:rPr>
          <w:sz w:val="21"/>
          <w:u w:val="single"/>
        </w:rPr>
        <w:t xml:space="preserve">/        </w:t>
      </w:r>
      <w:r>
        <w:rPr>
          <w:sz w:val="21"/>
        </w:rPr>
        <w:t xml:space="preserve">  </w:t>
      </w:r>
      <w:r>
        <w:rPr>
          <w:sz w:val="21"/>
        </w:rPr>
        <w:t>进行仲裁；</w:t>
      </w:r>
      <w:r>
        <w:br/>
      </w:r>
      <w:r>
        <w:rPr>
          <w:sz w:val="21"/>
        </w:rPr>
        <w:t>　　（</w:t>
      </w:r>
      <w:r>
        <w:rPr>
          <w:sz w:val="21"/>
        </w:rPr>
        <w:t>2）向</w:t>
      </w:r>
      <w:r>
        <w:rPr>
          <w:sz w:val="21"/>
          <w:u w:val="single"/>
        </w:rPr>
        <w:t>委托人所在地有管辖权</w:t>
      </w:r>
      <w:r>
        <w:rPr>
          <w:sz w:val="21"/>
        </w:rPr>
        <w:t>的人民法院提起诉讼。</w:t>
      </w:r>
    </w:p>
    <w:p>
      <w:pPr>
        <w:pStyle w:val="null3"/>
        <w:ind w:firstLine="424"/>
      </w:pPr>
      <w:r>
        <w:rPr>
          <w:sz w:val="21"/>
        </w:rPr>
        <w:t>8. 其他</w:t>
      </w:r>
    </w:p>
    <w:p>
      <w:pPr>
        <w:pStyle w:val="null3"/>
        <w:ind w:firstLine="424"/>
      </w:pPr>
      <w:r>
        <w:rPr>
          <w:sz w:val="21"/>
        </w:rPr>
        <w:t>8.1 考察及相关费用</w:t>
      </w:r>
    </w:p>
    <w:p>
      <w:pPr>
        <w:pStyle w:val="null3"/>
        <w:ind w:firstLine="424"/>
      </w:pPr>
      <w:r>
        <w:rPr>
          <w:sz w:val="21"/>
        </w:rPr>
        <w:t>咨询人经委托人同意进行考察发生的费用由</w:t>
      </w:r>
      <w:r>
        <w:rPr>
          <w:sz w:val="21"/>
          <w:u w:val="single"/>
        </w:rPr>
        <w:t>_咨询人自行承担__</w:t>
      </w:r>
      <w:r>
        <w:rPr>
          <w:sz w:val="21"/>
        </w:rPr>
        <w:t>支付。</w:t>
      </w:r>
    </w:p>
    <w:p>
      <w:pPr>
        <w:pStyle w:val="null3"/>
        <w:ind w:firstLine="424"/>
      </w:pPr>
      <w:r>
        <w:rPr>
          <w:sz w:val="21"/>
        </w:rPr>
        <w:t>差旅费及相关费用的支付：</w:t>
      </w:r>
      <w:r>
        <w:rPr>
          <w:sz w:val="21"/>
          <w:u w:val="single"/>
        </w:rPr>
        <w:t>_</w:t>
      </w:r>
      <w:r>
        <w:rPr>
          <w:sz w:val="21"/>
        </w:rPr>
        <w:t>_</w:t>
      </w:r>
      <w:r>
        <w:rPr>
          <w:sz w:val="21"/>
          <w:u w:val="single"/>
        </w:rPr>
        <w:t>咨询人自行承担</w:t>
      </w:r>
      <w:r>
        <w:rPr>
          <w:sz w:val="21"/>
        </w:rPr>
        <w:t>__。</w:t>
      </w:r>
    </w:p>
    <w:p>
      <w:pPr>
        <w:pStyle w:val="null3"/>
        <w:ind w:firstLine="424"/>
      </w:pPr>
      <w:r>
        <w:rPr>
          <w:sz w:val="21"/>
        </w:rPr>
        <w:t>8.2 奖励</w:t>
      </w:r>
    </w:p>
    <w:p>
      <w:pPr>
        <w:pStyle w:val="null3"/>
        <w:ind w:firstLine="424"/>
      </w:pPr>
      <w:r>
        <w:rPr>
          <w:sz w:val="21"/>
        </w:rPr>
        <w:t>合理化建议的奖励金额按下列方法确定：</w:t>
      </w:r>
      <w:r>
        <w:rPr>
          <w:sz w:val="21"/>
        </w:rPr>
        <w:t>_</w:t>
      </w:r>
      <w:r>
        <w:rPr>
          <w:sz w:val="21"/>
          <w:u w:val="single"/>
        </w:rPr>
        <w:t>/</w:t>
      </w:r>
      <w:r>
        <w:rPr>
          <w:sz w:val="21"/>
        </w:rPr>
        <w:t>_。</w:t>
      </w:r>
    </w:p>
    <w:p>
      <w:pPr>
        <w:pStyle w:val="null3"/>
        <w:ind w:firstLine="424"/>
      </w:pPr>
      <w:r>
        <w:rPr>
          <w:sz w:val="21"/>
        </w:rPr>
        <w:t>8.3 保密</w:t>
      </w:r>
    </w:p>
    <w:p>
      <w:pPr>
        <w:pStyle w:val="null3"/>
        <w:ind w:firstLine="424"/>
      </w:pPr>
      <w:r>
        <w:rPr>
          <w:sz w:val="21"/>
        </w:rPr>
        <w:t>委托人申明的保密事项和期限：</w:t>
      </w:r>
      <w:r>
        <w:rPr>
          <w:sz w:val="21"/>
          <w:u w:val="single"/>
        </w:rPr>
        <w:t>除法律规定或合同另有约定外，未经委托人同意，咨询人不得将发包人提供的图纸、文件以及另外声明需要保密的资料信息等商业秘密泄露给第三方。保密义务应在本协议期满、解除或终止后仍然有效。</w:t>
      </w:r>
    </w:p>
    <w:p>
      <w:pPr>
        <w:pStyle w:val="null3"/>
        <w:ind w:firstLine="424"/>
      </w:pPr>
      <w:r>
        <w:rPr>
          <w:sz w:val="21"/>
        </w:rPr>
        <w:t>咨询人申明的保密事项和期限：</w:t>
      </w:r>
      <w:r>
        <w:rPr>
          <w:sz w:val="21"/>
        </w:rPr>
        <w:t>_</w:t>
      </w:r>
      <w:r>
        <w:rPr>
          <w:sz w:val="21"/>
          <w:u w:val="single"/>
        </w:rPr>
        <w:t>/</w:t>
      </w:r>
      <w:r>
        <w:rPr>
          <w:sz w:val="21"/>
        </w:rPr>
        <w:t>_。</w:t>
      </w:r>
    </w:p>
    <w:p>
      <w:pPr>
        <w:pStyle w:val="null3"/>
        <w:ind w:firstLine="424"/>
      </w:pPr>
      <w:r>
        <w:rPr>
          <w:sz w:val="21"/>
        </w:rPr>
        <w:t>第三人申明的保密事项和期限：</w:t>
      </w:r>
      <w:r>
        <w:rPr>
          <w:sz w:val="21"/>
        </w:rPr>
        <w:t>_</w:t>
      </w:r>
      <w:r>
        <w:rPr>
          <w:sz w:val="21"/>
          <w:u w:val="single"/>
        </w:rPr>
        <w:t>/</w:t>
      </w:r>
      <w:r>
        <w:rPr>
          <w:sz w:val="21"/>
        </w:rPr>
        <w:t>_。</w:t>
      </w:r>
    </w:p>
    <w:p>
      <w:pPr>
        <w:pStyle w:val="null3"/>
        <w:ind w:firstLine="424"/>
      </w:pPr>
      <w:r>
        <w:rPr>
          <w:sz w:val="21"/>
        </w:rPr>
        <w:t>8.4 联络</w:t>
      </w:r>
    </w:p>
    <w:p>
      <w:pPr>
        <w:pStyle w:val="null3"/>
        <w:ind w:firstLine="424"/>
      </w:pPr>
      <w:r>
        <w:rPr>
          <w:sz w:val="21"/>
        </w:rPr>
        <w:t>8.4.1 任何一方与合同有关的通知、指示、要求、决定等，均应在</w:t>
      </w:r>
      <w:r>
        <w:rPr>
          <w:sz w:val="21"/>
          <w:u w:val="single"/>
        </w:rPr>
        <w:t>_3</w:t>
      </w:r>
      <w:r>
        <w:rPr>
          <w:sz w:val="21"/>
        </w:rPr>
        <w:t>_工作日内送达对方指定的接收人和送达地点。</w:t>
      </w:r>
    </w:p>
    <w:p>
      <w:pPr>
        <w:pStyle w:val="null3"/>
        <w:ind w:firstLine="424"/>
      </w:pPr>
      <w:r>
        <w:rPr>
          <w:sz w:val="21"/>
        </w:rPr>
        <w:t>8.4.2 委托人指定的送达接收人：</w:t>
      </w:r>
      <w:r>
        <w:rPr>
          <w:sz w:val="22"/>
          <w:u w:val="single"/>
        </w:rPr>
        <w:t xml:space="preserve">    </w:t>
      </w:r>
      <w:r>
        <w:rPr>
          <w:sz w:val="21"/>
        </w:rPr>
        <w:t>，送达地点：</w:t>
      </w:r>
      <w:r>
        <w:rPr>
          <w:sz w:val="22"/>
          <w:u w:val="single"/>
        </w:rPr>
        <w:t xml:space="preserve">      </w:t>
      </w:r>
      <w:r>
        <w:rPr>
          <w:sz w:val="21"/>
        </w:rPr>
        <w:t>，电子邮箱：</w:t>
      </w:r>
      <w:r>
        <w:rPr>
          <w:sz w:val="21"/>
          <w:u w:val="single"/>
        </w:rPr>
        <w:t xml:space="preserve">     </w:t>
      </w:r>
      <w:r>
        <w:rPr>
          <w:sz w:val="21"/>
          <w:u w:val="single"/>
        </w:rPr>
        <w:t>，电话：</w:t>
      </w:r>
      <w:r>
        <w:rPr>
          <w:sz w:val="21"/>
          <w:u w:val="single"/>
        </w:rPr>
        <w:t xml:space="preserve">    </w:t>
      </w:r>
      <w:r>
        <w:rPr>
          <w:sz w:val="21"/>
        </w:rPr>
        <w:t>。</w:t>
      </w:r>
    </w:p>
    <w:p>
      <w:pPr>
        <w:pStyle w:val="null3"/>
        <w:ind w:firstLine="1054"/>
      </w:pPr>
      <w:r>
        <w:rPr>
          <w:sz w:val="21"/>
        </w:rPr>
        <w:t>咨询人指定的送达接收人：</w:t>
      </w:r>
      <w:r>
        <w:rPr>
          <w:sz w:val="21"/>
        </w:rPr>
        <w:t>（要求项目负责人或驻场项目负责人）</w:t>
      </w:r>
      <w:r>
        <w:rPr>
          <w:sz w:val="21"/>
          <w:u w:val="single"/>
        </w:rPr>
        <w:t xml:space="preserve">****** </w:t>
      </w:r>
      <w:r>
        <w:rPr>
          <w:sz w:val="21"/>
        </w:rPr>
        <w:t>，送达地点：</w:t>
      </w:r>
      <w:r>
        <w:rPr>
          <w:sz w:val="21"/>
          <w:u w:val="single"/>
        </w:rPr>
        <w:t xml:space="preserve"> </w:t>
      </w:r>
      <w:r>
        <w:rPr>
          <w:sz w:val="21"/>
          <w:u w:val="single"/>
        </w:rPr>
        <w:t xml:space="preserve">****** </w:t>
      </w:r>
      <w:r>
        <w:rPr>
          <w:sz w:val="21"/>
        </w:rPr>
        <w:t>，电子邮箱：</w:t>
      </w:r>
      <w:r>
        <w:rPr>
          <w:sz w:val="21"/>
          <w:u w:val="single"/>
        </w:rPr>
        <w:t xml:space="preserve"> </w:t>
      </w:r>
      <w:r>
        <w:rPr>
          <w:sz w:val="21"/>
          <w:u w:val="single"/>
        </w:rPr>
        <w:t xml:space="preserve">****** ，电话：       </w:t>
      </w:r>
      <w:r>
        <w:rPr>
          <w:sz w:val="21"/>
        </w:rPr>
        <w:t>。</w:t>
      </w:r>
    </w:p>
    <w:p>
      <w:pPr>
        <w:pStyle w:val="null3"/>
        <w:ind w:firstLine="424"/>
      </w:pPr>
      <w:r>
        <w:rPr>
          <w:sz w:val="21"/>
        </w:rPr>
        <w:t>8.5 知识产权</w:t>
      </w:r>
    </w:p>
    <w:p>
      <w:pPr>
        <w:pStyle w:val="null3"/>
        <w:ind w:firstLine="424"/>
      </w:pPr>
      <w:r>
        <w:rPr>
          <w:sz w:val="21"/>
        </w:rPr>
        <w:t>委托人提供给咨询人的图纸、委托人为实施工程自行编制或委托编制的技术规范以及反映委托人要求的或其他类似性质文件的著作权属于</w:t>
      </w:r>
      <w:r>
        <w:rPr>
          <w:sz w:val="21"/>
          <w:u w:val="single"/>
        </w:rPr>
        <w:t xml:space="preserve">_委托人 </w:t>
      </w:r>
      <w:r>
        <w:rPr>
          <w:sz w:val="21"/>
        </w:rPr>
        <w:t>。</w:t>
      </w:r>
    </w:p>
    <w:p>
      <w:pPr>
        <w:pStyle w:val="null3"/>
        <w:ind w:firstLine="420"/>
      </w:pPr>
      <w:r>
        <w:rPr>
          <w:sz w:val="21"/>
        </w:rPr>
        <w:t>咨询人为履行本合同约定而编制的成果文件，其著作权属于咨询</w:t>
      </w:r>
      <w:r>
        <w:rPr>
          <w:sz w:val="21"/>
          <w:u w:val="single"/>
        </w:rPr>
        <w:t>委托人及咨询人</w:t>
      </w:r>
      <w:r>
        <w:rPr>
          <w:sz w:val="21"/>
        </w:rPr>
        <w:t>。双方将履行本合同形成的有关成果文件用于企业宣传、申报奖项以及接受上级主管部门的检查须遵守以下约定：</w:t>
      </w:r>
      <w:r>
        <w:rPr>
          <w:sz w:val="21"/>
          <w:u w:val="single"/>
        </w:rPr>
        <w:t>委托人使用咨询人为履行本合同约定而编制的成果文件不受任何限制</w:t>
      </w:r>
      <w:r>
        <w:rPr>
          <w:sz w:val="21"/>
          <w:u w:val="single"/>
        </w:rPr>
        <w:t>。</w:t>
      </w:r>
    </w:p>
    <w:p>
      <w:pPr>
        <w:pStyle w:val="null3"/>
        <w:ind w:firstLine="424"/>
      </w:pPr>
      <w:r>
        <w:rPr>
          <w:sz w:val="21"/>
        </w:rPr>
        <w:t>9.补充条款：</w:t>
      </w:r>
    </w:p>
    <w:p>
      <w:pPr>
        <w:pStyle w:val="null3"/>
        <w:ind w:firstLine="420"/>
        <w:jc w:val="left"/>
      </w:pPr>
      <w:r>
        <w:rPr>
          <w:sz w:val="21"/>
        </w:rPr>
        <w:t>9.1</w:t>
      </w:r>
      <w:r>
        <w:rPr>
          <w:sz w:val="21"/>
          <w:color w:val="000000"/>
        </w:rPr>
        <w:t>本项目造价控制管理机构人员应不少于</w:t>
      </w:r>
      <w:r>
        <w:rPr>
          <w:sz w:val="21"/>
          <w:color w:val="000000"/>
        </w:rPr>
        <w:t>9</w:t>
      </w:r>
      <w:r>
        <w:rPr>
          <w:sz w:val="21"/>
          <w:color w:val="000000"/>
        </w:rPr>
        <w:t>人，其中项目负责人</w:t>
      </w:r>
      <w:r>
        <w:rPr>
          <w:sz w:val="21"/>
          <w:color w:val="000000"/>
        </w:rPr>
        <w:t>1名（具住建部一级注册造价工程师（或住建部注册造价工程师）），其余注册造价工程师不得少于</w:t>
      </w:r>
      <w:r>
        <w:rPr>
          <w:sz w:val="21"/>
          <w:color w:val="000000"/>
        </w:rPr>
        <w:t>2</w:t>
      </w:r>
      <w:r>
        <w:rPr>
          <w:sz w:val="21"/>
          <w:color w:val="000000"/>
        </w:rPr>
        <w:t>人（具备住建部一级注册造价工程师（或住建部注册造价工程师）），其余造价人员不得少于</w:t>
      </w:r>
      <w:r>
        <w:rPr>
          <w:sz w:val="21"/>
          <w:color w:val="000000"/>
        </w:rPr>
        <w:t>6</w:t>
      </w:r>
      <w:r>
        <w:rPr>
          <w:sz w:val="21"/>
          <w:color w:val="000000"/>
        </w:rPr>
        <w:t>人（具备住建部二级造价工程师资格或以上资格）</w:t>
      </w:r>
      <w:r>
        <w:rPr>
          <w:sz w:val="21"/>
        </w:rPr>
        <w:t>。</w:t>
      </w:r>
    </w:p>
    <w:p>
      <w:pPr>
        <w:pStyle w:val="null3"/>
        <w:ind w:firstLine="420"/>
        <w:jc w:val="left"/>
      </w:pPr>
      <w:r>
        <w:rPr>
          <w:sz w:val="21"/>
        </w:rPr>
        <w:t>9.2合同签订后10日内向委托人提供与工程造价咨询业务有关的资料，包括咨询人的工程造价咨询资质证书、法人营业执照、法定代表人身份证明及承担本合同业务的专业人员名单、造价工程师或注册造价工程师资格证、咨询工作计划等。</w:t>
      </w:r>
    </w:p>
    <w:p>
      <w:pPr>
        <w:pStyle w:val="null3"/>
        <w:ind w:firstLine="420"/>
        <w:jc w:val="left"/>
      </w:pPr>
      <w:r>
        <w:rPr>
          <w:sz w:val="21"/>
        </w:rPr>
        <w:t>9.</w:t>
      </w:r>
      <w:r>
        <w:rPr>
          <w:sz w:val="21"/>
        </w:rPr>
        <w:t>3</w:t>
      </w:r>
      <w:r>
        <w:rPr>
          <w:sz w:val="21"/>
        </w:rPr>
        <w:t>在咨询人提交咨询报告或咨询成果时，应同时提交详细的工程量计算书、工程造价指标分析表、主要设备材料询价表等编制资料，否则甲方有权拒收。</w:t>
      </w:r>
    </w:p>
    <w:p>
      <w:pPr>
        <w:pStyle w:val="null3"/>
        <w:ind w:firstLine="420"/>
      </w:pPr>
      <w:r>
        <w:rPr>
          <w:sz w:val="21"/>
        </w:rPr>
        <w:t>9.</w:t>
      </w:r>
      <w:r>
        <w:rPr>
          <w:sz w:val="21"/>
        </w:rPr>
        <w:t>4</w:t>
      </w:r>
      <w:r>
        <w:rPr>
          <w:sz w:val="21"/>
        </w:rPr>
        <w:t>咨询人需查阅施工招标文件、施工合同、施工图、施工投标文件、施工洽谈等相关文件，以此制定项目工</w:t>
      </w:r>
      <w:r>
        <w:rPr>
          <w:sz w:val="21"/>
        </w:rPr>
        <w:t>程</w:t>
      </w:r>
      <w:r>
        <w:rPr>
          <w:sz w:val="21"/>
        </w:rPr>
        <w:t>施工过程造价咨询及结算审核服务</w:t>
      </w:r>
      <w:r>
        <w:rPr>
          <w:sz w:val="21"/>
        </w:rPr>
        <w:t>。</w:t>
      </w:r>
      <w:r>
        <w:rPr>
          <w:sz w:val="21"/>
        </w:rPr>
        <w:t>服务内容包括但不限于：</w:t>
      </w:r>
    </w:p>
    <w:p>
      <w:pPr>
        <w:pStyle w:val="null3"/>
        <w:ind w:firstLine="420"/>
      </w:pPr>
      <w:r>
        <w:rPr>
          <w:sz w:val="21"/>
        </w:rPr>
        <w:t>（</w:t>
      </w:r>
      <w:r>
        <w:rPr>
          <w:sz w:val="21"/>
        </w:rPr>
        <w:t>1</w:t>
      </w:r>
      <w:r>
        <w:rPr>
          <w:sz w:val="21"/>
        </w:rPr>
        <w:t>）参加涉及造价问题的施工协调会、工程监理例会，及时掌握施工过程中发生的对造价影响的情况。</w:t>
      </w:r>
      <w:r>
        <w:rPr>
          <w:sz w:val="21"/>
        </w:rPr>
        <w:t>咨询人在每次参加相关会议，须于约定时间</w:t>
      </w:r>
      <w:r>
        <w:rPr>
          <w:sz w:val="21"/>
        </w:rPr>
        <w:t>10分钟前到达指定地点。</w:t>
      </w:r>
    </w:p>
    <w:p>
      <w:pPr>
        <w:pStyle w:val="null3"/>
        <w:ind w:firstLine="420"/>
      </w:pPr>
      <w:r>
        <w:rPr>
          <w:sz w:val="21"/>
          <w:color w:val="000000"/>
        </w:rPr>
        <w:t>（</w:t>
      </w:r>
      <w:r>
        <w:rPr>
          <w:sz w:val="21"/>
          <w:color w:val="000000"/>
        </w:rPr>
        <w:t>2</w:t>
      </w:r>
      <w:r>
        <w:rPr>
          <w:sz w:val="21"/>
          <w:color w:val="000000"/>
        </w:rPr>
        <w:t>）根据施工图对项目中的主要材料及安装未计价材料、设备的实际发生数量和价格进行测算和审核。根据施工图纸及工程变更文件，结合施工现场的实际情况，对工程进度款进行审核，为委托人提供工程造价控制和管理的参考意见；参与有关造价的例会和现场勘察工作及造价资料审核等服务。</w:t>
      </w:r>
    </w:p>
    <w:p>
      <w:pPr>
        <w:pStyle w:val="null3"/>
        <w:ind w:firstLine="420"/>
      </w:pPr>
      <w:r>
        <w:rPr>
          <w:sz w:val="21"/>
          <w:color w:val="000000"/>
        </w:rPr>
        <w:t>（</w:t>
      </w:r>
      <w:r>
        <w:rPr>
          <w:sz w:val="21"/>
          <w:color w:val="000000"/>
        </w:rPr>
        <w:t>3</w:t>
      </w:r>
      <w:r>
        <w:rPr>
          <w:sz w:val="21"/>
          <w:color w:val="000000"/>
        </w:rPr>
        <w:t>）记录现场动态，收集证据，为业主单位</w:t>
      </w:r>
      <w:r>
        <w:rPr>
          <w:sz w:val="21"/>
          <w:color w:val="000000"/>
        </w:rPr>
        <w:t>“反索赔”提供建议，审核“工程索赔”报告书，防止或减少“工程索赔”事件的发生，协助业主单位处理索赔与反索赔问题。</w:t>
      </w:r>
    </w:p>
    <w:p>
      <w:pPr>
        <w:pStyle w:val="null3"/>
        <w:ind w:firstLine="420"/>
      </w:pPr>
      <w:r>
        <w:rPr>
          <w:sz w:val="21"/>
        </w:rPr>
        <w:t>（</w:t>
      </w:r>
      <w:r>
        <w:rPr>
          <w:sz w:val="21"/>
        </w:rPr>
        <w:t>4</w:t>
      </w:r>
      <w:r>
        <w:rPr>
          <w:sz w:val="21"/>
        </w:rPr>
        <w:t>）如有必要，委托人可要求咨询人安排专业人员参与与工程造价密切相关的隐蔽工程验收、工程阶段性验收以及单位工程的竣工验收和过程监控。</w:t>
      </w:r>
    </w:p>
    <w:p>
      <w:pPr>
        <w:pStyle w:val="null3"/>
        <w:ind w:firstLine="420"/>
      </w:pPr>
      <w:r>
        <w:rPr>
          <w:sz w:val="21"/>
        </w:rPr>
        <w:t>（</w:t>
      </w:r>
      <w:r>
        <w:rPr>
          <w:sz w:val="21"/>
        </w:rPr>
        <w:t>5</w:t>
      </w:r>
      <w:r>
        <w:rPr>
          <w:sz w:val="21"/>
        </w:rPr>
        <w:t>）施工过程出现的工程变更、现场签证、索赔、价格调整等事项，</w:t>
      </w:r>
      <w:r>
        <w:rPr>
          <w:sz w:val="21"/>
        </w:rPr>
        <w:t>咨询人</w:t>
      </w:r>
      <w:r>
        <w:rPr>
          <w:sz w:val="21"/>
        </w:rPr>
        <w:t>造价工程师必须结合施工现场的实际情况及时进行计算、分析、对比，给出合理建议给</w:t>
      </w:r>
      <w:r>
        <w:rPr>
          <w:sz w:val="21"/>
        </w:rPr>
        <w:t>委托人</w:t>
      </w:r>
      <w:r>
        <w:rPr>
          <w:sz w:val="21"/>
        </w:rPr>
        <w:t>参考核和决策。</w:t>
      </w:r>
    </w:p>
    <w:p>
      <w:pPr>
        <w:pStyle w:val="null3"/>
        <w:ind w:firstLine="420"/>
      </w:pPr>
      <w:r>
        <w:rPr>
          <w:sz w:val="21"/>
        </w:rPr>
        <w:t>（</w:t>
      </w:r>
      <w:r>
        <w:rPr>
          <w:sz w:val="21"/>
        </w:rPr>
        <w:t>6</w:t>
      </w:r>
      <w:r>
        <w:rPr>
          <w:sz w:val="21"/>
        </w:rPr>
        <w:t>）对置换项目工程，安排专业造价人员事先计算、分析和比较，并及时提出书面报告意见，及时递交给委托人参考和决策。</w:t>
      </w:r>
    </w:p>
    <w:p>
      <w:pPr>
        <w:pStyle w:val="null3"/>
        <w:ind w:firstLine="420"/>
      </w:pPr>
      <w:r>
        <w:rPr>
          <w:sz w:val="21"/>
        </w:rPr>
        <w:t>（</w:t>
      </w:r>
      <w:r>
        <w:rPr>
          <w:sz w:val="21"/>
        </w:rPr>
        <w:t>7</w:t>
      </w:r>
      <w:r>
        <w:rPr>
          <w:sz w:val="21"/>
        </w:rPr>
        <w:t>）对涉及工程结算的相关资料进行收集和整理；</w:t>
      </w:r>
      <w:r>
        <w:rPr>
          <w:sz w:val="21"/>
        </w:rPr>
        <w:t>完成本项目的竣工结算审核工作。</w:t>
      </w:r>
    </w:p>
    <w:p>
      <w:pPr>
        <w:pStyle w:val="null3"/>
        <w:ind w:firstLine="420"/>
      </w:pPr>
      <w:r>
        <w:rPr>
          <w:sz w:val="21"/>
          <w:color w:val="000000"/>
        </w:rPr>
        <w:t>（</w:t>
      </w:r>
      <w:r>
        <w:rPr>
          <w:sz w:val="21"/>
          <w:color w:val="000000"/>
        </w:rPr>
        <w:t>8</w:t>
      </w:r>
      <w:r>
        <w:rPr>
          <w:sz w:val="21"/>
          <w:color w:val="000000"/>
        </w:rPr>
        <w:t>）工程造价纠纷鉴定以及</w:t>
      </w:r>
      <w:r>
        <w:rPr>
          <w:sz w:val="21"/>
          <w:color w:val="000000"/>
        </w:rPr>
        <w:t>咨询人</w:t>
      </w:r>
      <w:r>
        <w:rPr>
          <w:sz w:val="21"/>
          <w:color w:val="000000"/>
        </w:rPr>
        <w:t>按照</w:t>
      </w:r>
      <w:r>
        <w:rPr>
          <w:sz w:val="21"/>
          <w:color w:val="000000"/>
        </w:rPr>
        <w:t>采购人</w:t>
      </w:r>
      <w:r>
        <w:rPr>
          <w:sz w:val="21"/>
          <w:color w:val="000000"/>
        </w:rPr>
        <w:t>的要求，提供与本工程业务范围有关的其余工程造价咨询服务，包括但不限于本项目勘察、设计、第三方检测等造价编审工作。</w:t>
      </w:r>
    </w:p>
    <w:p>
      <w:pPr>
        <w:pStyle w:val="null3"/>
        <w:ind w:firstLine="420"/>
      </w:pPr>
      <w:r>
        <w:rPr>
          <w:sz w:val="21"/>
        </w:rPr>
        <w:t>（</w:t>
      </w:r>
      <w:r>
        <w:rPr>
          <w:sz w:val="21"/>
        </w:rPr>
        <w:t>9</w:t>
      </w:r>
      <w:r>
        <w:rPr>
          <w:sz w:val="21"/>
        </w:rPr>
        <w:t>）咨询人需安排</w:t>
      </w:r>
      <w:r>
        <w:rPr>
          <w:sz w:val="21"/>
        </w:rPr>
        <w:t>注册造价师</w:t>
      </w:r>
      <w:r>
        <w:rPr>
          <w:sz w:val="21"/>
        </w:rPr>
        <w:t>负责本项目过程造价跟踪审核的协调工作，包括与项目建设、设计、监理以及审计等单位进行沟通和协调。</w:t>
      </w:r>
    </w:p>
    <w:p>
      <w:pPr>
        <w:pStyle w:val="null3"/>
        <w:ind w:firstLine="420"/>
      </w:pPr>
      <w:r>
        <w:rPr>
          <w:sz w:val="21"/>
        </w:rPr>
        <w:t>（</w:t>
      </w:r>
      <w:r>
        <w:rPr>
          <w:sz w:val="21"/>
        </w:rPr>
        <w:t>10</w:t>
      </w:r>
      <w:r>
        <w:rPr>
          <w:sz w:val="21"/>
        </w:rPr>
        <w:t>）为满足项目投资控制管理工作，在合同履行期间，咨询人需配备</w:t>
      </w:r>
      <w:r>
        <w:rPr>
          <w:sz w:val="21"/>
        </w:rPr>
        <w:t>1名住建部一级注册造价工程师和1名具备住建部二级造价工程师或以上资格造价人员负责本项目</w:t>
      </w:r>
      <w:r>
        <w:rPr>
          <w:sz w:val="21"/>
        </w:rPr>
        <w:t>施工</w:t>
      </w:r>
      <w:r>
        <w:rPr>
          <w:sz w:val="21"/>
        </w:rPr>
        <w:t>过程</w:t>
      </w:r>
      <w:r>
        <w:rPr>
          <w:sz w:val="21"/>
        </w:rPr>
        <w:t>造价跟踪管理工作，专门配合委托人对项目实行</w:t>
      </w:r>
      <w:r>
        <w:rPr>
          <w:sz w:val="21"/>
        </w:rPr>
        <w:t>施工</w:t>
      </w:r>
      <w:r>
        <w:rPr>
          <w:sz w:val="21"/>
        </w:rPr>
        <w:t>过程</w:t>
      </w:r>
      <w:r>
        <w:rPr>
          <w:sz w:val="21"/>
        </w:rPr>
        <w:t>造价控制管理。合同履行期间，委托人提出的造价咨询或施工现场处理的造价问题，项目负责人或</w:t>
      </w:r>
      <w:r>
        <w:rPr>
          <w:sz w:val="21"/>
        </w:rPr>
        <w:t>施工</w:t>
      </w:r>
      <w:r>
        <w:rPr>
          <w:sz w:val="21"/>
        </w:rPr>
        <w:t>过程</w:t>
      </w:r>
      <w:r>
        <w:rPr>
          <w:sz w:val="21"/>
        </w:rPr>
        <w:t>跟踪造价人员需在接到通知后</w:t>
      </w:r>
      <w:r>
        <w:rPr>
          <w:sz w:val="21"/>
        </w:rPr>
        <w:t>1小时内（或咨询人承诺的更短时间内）到达现场进行跟踪处理。</w:t>
      </w:r>
      <w:r>
        <w:rPr>
          <w:sz w:val="21"/>
        </w:rPr>
        <w:t>其它具体工作要求如下</w:t>
      </w:r>
      <w:r>
        <w:rPr>
          <w:sz w:val="21"/>
        </w:rPr>
        <w:t>:</w:t>
      </w:r>
    </w:p>
    <w:p>
      <w:pPr>
        <w:pStyle w:val="null3"/>
        <w:ind w:firstLine="525"/>
      </w:pPr>
      <w:r>
        <w:rPr>
          <w:sz w:val="21"/>
        </w:rPr>
        <w:t>①</w:t>
      </w:r>
      <w:r>
        <w:rPr>
          <w:sz w:val="21"/>
        </w:rPr>
        <w:t>项目负责人或主要专业造价师每周至少两次（每次时间不少于半天）到工程现场进行踏勘，了解整个项目的建设进度情况，并做好踏勘现场记录。</w:t>
      </w:r>
    </w:p>
    <w:p>
      <w:pPr>
        <w:pStyle w:val="null3"/>
        <w:ind w:firstLine="525"/>
      </w:pPr>
      <w:r>
        <w:rPr>
          <w:sz w:val="21"/>
        </w:rPr>
        <w:t>②</w:t>
      </w:r>
      <w:r>
        <w:rPr>
          <w:sz w:val="21"/>
        </w:rPr>
        <w:t>咨询人到现场踏勘时，必须做好现场情况记录，填写现场勘察表，对隐蔽工程的施工内容、施工措施项目的实施情况等都必须进行图片或录像记录，并做好存档、备份工作，为日后项目结算审核提供依据。</w:t>
      </w:r>
    </w:p>
    <w:p>
      <w:pPr>
        <w:pStyle w:val="null3"/>
        <w:ind w:firstLine="525"/>
      </w:pPr>
      <w:r>
        <w:rPr>
          <w:sz w:val="21"/>
        </w:rPr>
        <w:t>③</w:t>
      </w:r>
      <w:r>
        <w:rPr>
          <w:sz w:val="21"/>
        </w:rPr>
        <w:t>咨询人必须每月编制月度跟踪审核报告，对</w:t>
      </w:r>
      <w:r>
        <w:rPr>
          <w:sz w:val="21"/>
        </w:rPr>
        <w:t>施工</w:t>
      </w:r>
      <w:r>
        <w:rPr>
          <w:sz w:val="21"/>
        </w:rPr>
        <w:t>过程</w:t>
      </w:r>
      <w:r>
        <w:rPr>
          <w:sz w:val="21"/>
        </w:rPr>
        <w:t>跟踪审核的情况进行汇总分析说明，从工程项目审计角度、审计标准，对项目建设过程的风险管控关键点进行审查，及时发现可能存在的问题并提出建议，全面识别审计风险、做好风险预控措施，提高政府投资建设资金的使用效益。</w:t>
      </w:r>
    </w:p>
    <w:p>
      <w:pPr>
        <w:pStyle w:val="null3"/>
        <w:ind w:firstLine="525"/>
      </w:pPr>
      <w:r>
        <w:rPr>
          <w:sz w:val="21"/>
        </w:rPr>
        <w:t>④</w:t>
      </w:r>
      <w:r>
        <w:rPr>
          <w:sz w:val="21"/>
        </w:rPr>
        <w:t>咨询人项目负责人或主要专业造价师必须按时参加项目部组织召开的有关造价审核方面的专题会议，并根据会议议题内容提前准备好相关的发言材料。</w:t>
      </w:r>
    </w:p>
    <w:p>
      <w:pPr>
        <w:pStyle w:val="null3"/>
        <w:ind w:firstLine="525"/>
      </w:pPr>
      <w:r>
        <w:rPr>
          <w:sz w:val="21"/>
        </w:rPr>
        <w:t>⑤</w:t>
      </w:r>
      <w:r>
        <w:rPr>
          <w:sz w:val="21"/>
        </w:rPr>
        <w:t>项目负责人或主要专业造价师除以上常规工作任务之外，若接到委托人要求到场的指令时</w:t>
      </w:r>
      <w:r>
        <w:rPr>
          <w:sz w:val="21"/>
        </w:rPr>
        <w:t>(如工地检查、额外勘察、取证、对数和资料接送等工作)，必须保证在接到指令1小时内达到项目现场。</w:t>
      </w:r>
      <w:r>
        <w:rPr>
          <w:sz w:val="21"/>
        </w:rPr>
        <w:t>若出现咨询人</w:t>
      </w:r>
      <w:r>
        <w:rPr>
          <w:sz w:val="21"/>
        </w:rPr>
        <w:t>无客观理由未响应</w:t>
      </w:r>
      <w:r>
        <w:rPr>
          <w:sz w:val="21"/>
        </w:rPr>
        <w:t>，委托人按每次</w:t>
      </w:r>
      <w:r>
        <w:rPr>
          <w:sz w:val="21"/>
        </w:rPr>
        <w:t>2000元扣罚。</w:t>
      </w:r>
    </w:p>
    <w:p>
      <w:pPr>
        <w:pStyle w:val="null3"/>
        <w:ind w:firstLine="525"/>
      </w:pPr>
      <w:r>
        <w:rPr>
          <w:sz w:val="21"/>
        </w:rPr>
        <w:t>⑥</w:t>
      </w:r>
      <w:r>
        <w:rPr>
          <w:sz w:val="21"/>
        </w:rPr>
        <w:t>按时按质按量完成</w:t>
      </w:r>
      <w:r>
        <w:rPr>
          <w:sz w:val="21"/>
        </w:rPr>
        <w:t>委托人</w:t>
      </w:r>
      <w:r>
        <w:rPr>
          <w:sz w:val="21"/>
        </w:rPr>
        <w:t>交办的与本项目有关的其他任务要求。</w:t>
      </w:r>
    </w:p>
    <w:p>
      <w:pPr>
        <w:pStyle w:val="null3"/>
        <w:ind w:firstLine="424"/>
      </w:pPr>
      <w:r>
        <w:rPr>
          <w:sz w:val="21"/>
        </w:rPr>
        <w:t>9.</w:t>
      </w:r>
      <w:r>
        <w:rPr>
          <w:sz w:val="21"/>
        </w:rPr>
        <w:t>5</w:t>
      </w:r>
      <w:r>
        <w:rPr>
          <w:sz w:val="21"/>
        </w:rPr>
        <w:t>在项目实施阶段，咨询人无特</w:t>
      </w:r>
      <w:r>
        <w:rPr>
          <w:sz w:val="21"/>
        </w:rPr>
        <w:t>殊原因不得随意变更项目组人员，遇特殊情况确认需要变更人员的，拟变更人员资格、职称等条件不得低于投标文件拟派人员，并经委托人书面同意后方可进行变更。如变更是除死亡、重病（伤）等其他不可抗原因以外的主观因素（如人员离职、调任或技术水平不符合要求等）造成的人员变更，按以下进行处理：</w:t>
      </w:r>
    </w:p>
    <w:p>
      <w:pPr>
        <w:pStyle w:val="null3"/>
        <w:ind w:firstLine="424"/>
      </w:pPr>
      <w:r>
        <w:rPr>
          <w:sz w:val="21"/>
          <w:color w:val="000000"/>
        </w:rPr>
        <w:t>①咨询人的项目负责人每发生一次变更的，按2万元/次或合同金额的百分之二（两者取高者）的标准扣取违约金；其他人员每发生一次变更的，按5000元/次的标准扣取违约金。</w:t>
      </w:r>
    </w:p>
    <w:p>
      <w:pPr>
        <w:pStyle w:val="null3"/>
        <w:ind w:firstLine="424"/>
      </w:pPr>
      <w:r>
        <w:rPr>
          <w:sz w:val="21"/>
        </w:rPr>
        <w:t>9.</w:t>
      </w:r>
      <w:r>
        <w:rPr>
          <w:sz w:val="21"/>
        </w:rPr>
        <w:t>6</w:t>
      </w:r>
      <w:r>
        <w:rPr>
          <w:sz w:val="21"/>
        </w:rPr>
        <w:t>若委托人认为咨询人委派的项目人员不具备履行本合同的资质和能力，咨询人应限期及时按委托人的要求更换项目人员。</w:t>
      </w:r>
    </w:p>
    <w:p>
      <w:pPr>
        <w:pStyle w:val="null3"/>
        <w:ind w:firstLine="424"/>
      </w:pPr>
      <w:r>
        <w:rPr>
          <w:sz w:val="21"/>
        </w:rPr>
        <w:t>9.</w:t>
      </w:r>
      <w:r>
        <w:rPr>
          <w:sz w:val="21"/>
        </w:rPr>
        <w:t>7</w:t>
      </w:r>
      <w:r>
        <w:rPr>
          <w:sz w:val="21"/>
        </w:rPr>
        <w:t>咨询人</w:t>
      </w:r>
      <w:r>
        <w:rPr>
          <w:sz w:val="21"/>
        </w:rPr>
        <w:t>须提供常设全天候</w:t>
      </w:r>
      <w:r>
        <w:rPr>
          <w:sz w:val="21"/>
        </w:rPr>
        <w:t>24小时热线服务和长期的免费技术支持。对</w:t>
      </w:r>
      <w:r>
        <w:rPr>
          <w:sz w:val="21"/>
        </w:rPr>
        <w:t>委托人</w:t>
      </w:r>
      <w:r>
        <w:rPr>
          <w:sz w:val="21"/>
        </w:rPr>
        <w:t>的服务通知（包括接件及领资料），</w:t>
      </w:r>
      <w:r>
        <w:rPr>
          <w:sz w:val="21"/>
        </w:rPr>
        <w:t>咨询人</w:t>
      </w:r>
      <w:r>
        <w:rPr>
          <w:sz w:val="21"/>
        </w:rPr>
        <w:t>须在接报后</w:t>
      </w:r>
      <w:r>
        <w:rPr>
          <w:sz w:val="21"/>
        </w:rPr>
        <w:t>1小时内响应；按</w:t>
      </w:r>
      <w:r>
        <w:rPr>
          <w:sz w:val="21"/>
        </w:rPr>
        <w:t>委托人</w:t>
      </w:r>
      <w:r>
        <w:rPr>
          <w:sz w:val="21"/>
        </w:rPr>
        <w:t>的工作时间计算</w:t>
      </w:r>
      <w:r>
        <w:rPr>
          <w:sz w:val="21"/>
        </w:rPr>
        <w:t>1</w:t>
      </w:r>
      <w:r>
        <w:rPr>
          <w:sz w:val="21"/>
        </w:rPr>
        <w:t>小时内到达现场</w:t>
      </w:r>
      <w:r>
        <w:rPr>
          <w:sz w:val="21"/>
        </w:rPr>
        <w:t>,具体工作时间根据</w:t>
      </w:r>
      <w:r>
        <w:rPr>
          <w:sz w:val="21"/>
        </w:rPr>
        <w:t>委托人</w:t>
      </w:r>
      <w:r>
        <w:rPr>
          <w:sz w:val="21"/>
        </w:rPr>
        <w:t>的实际情况调整。</w:t>
      </w:r>
    </w:p>
    <w:p>
      <w:pPr>
        <w:pStyle w:val="null3"/>
        <w:ind w:firstLine="424"/>
      </w:pPr>
      <w:r>
        <w:rPr>
          <w:sz w:val="21"/>
        </w:rPr>
        <w:t>9.</w:t>
      </w:r>
      <w:r>
        <w:rPr>
          <w:sz w:val="21"/>
        </w:rPr>
        <w:t>8</w:t>
      </w:r>
      <w:r>
        <w:rPr>
          <w:sz w:val="21"/>
        </w:rPr>
        <w:t>本项目的所有中间成果、最终成果以及委托人提供的资料，其所有权均属委托人，未经委托人同意，咨询人不得外泄，否则委托人有权追究咨询人的责任。</w:t>
      </w:r>
    </w:p>
    <w:p>
      <w:pPr>
        <w:pStyle w:val="null3"/>
        <w:ind w:firstLine="424"/>
      </w:pPr>
      <w:r>
        <w:rPr>
          <w:sz w:val="21"/>
        </w:rPr>
        <w:t>9.</w:t>
      </w:r>
      <w:r>
        <w:rPr>
          <w:sz w:val="21"/>
        </w:rPr>
        <w:t>9</w:t>
      </w:r>
      <w:r>
        <w:rPr>
          <w:sz w:val="21"/>
        </w:rPr>
        <w:t>本项目考核执</w:t>
      </w:r>
      <w:r>
        <w:rPr>
          <w:sz w:val="21"/>
        </w:rPr>
        <w:t>行《中山翠亨新区工程项目建设事务中心工程造价咨询服务机构管理办法》</w:t>
      </w:r>
      <w:r>
        <w:rPr>
          <w:sz w:val="21"/>
        </w:rPr>
        <w:t>(中翠项建通[2021]20号)，</w:t>
      </w:r>
      <w:r>
        <w:rPr>
          <w:sz w:val="21"/>
        </w:rPr>
        <w:t>咨询人没有按时、按质、按量完成委托任务，而又无合理解释的，委托人将按考核情况进行相应处罚。</w:t>
      </w:r>
    </w:p>
    <w:p>
      <w:pPr>
        <w:pStyle w:val="null3"/>
        <w:ind w:firstLine="424"/>
      </w:pPr>
      <w:r>
        <w:rPr>
          <w:sz w:val="21"/>
        </w:rPr>
        <w:t>其中主要条款：如因咨询人原因造成造价咨询成果文件的结论有差错的，如误差率在</w:t>
      </w:r>
      <w:r>
        <w:rPr>
          <w:sz w:val="21"/>
        </w:rPr>
        <w:t>±3%~±5%之间，扣除考核评分10分；如误差率在±5%~±10%之间，扣除考核评分20分；如误差率超过±10%的，扣除考核评分40分。经办人与签名不相符扣10分。</w:t>
      </w:r>
    </w:p>
    <w:p>
      <w:pPr>
        <w:pStyle w:val="null3"/>
        <w:ind w:firstLine="424"/>
      </w:pPr>
      <w:r>
        <w:rPr>
          <w:sz w:val="21"/>
        </w:rPr>
        <w:t>考核评分</w:t>
      </w:r>
      <w:r>
        <w:rPr>
          <w:sz w:val="21"/>
        </w:rPr>
        <w:t>90分以上（含90分），按合同约定支付咨询服务酬金；考核评分80-90分（含80分），扣罚合同约定咨询服务酬金的20%；考核评分60-80分（含60分），扣罚合同约定咨询服务酬金的50%；考核评分60分以下，扣罚合同约定咨询服务酬金的100%。</w:t>
      </w:r>
    </w:p>
    <w:p>
      <w:pPr>
        <w:pStyle w:val="null3"/>
        <w:ind w:firstLine="465"/>
      </w:pPr>
      <w:r>
        <w:rPr>
          <w:sz w:val="21"/>
        </w:rPr>
        <w:t>上述扣除的款项，委托人均直接在咨询服务酬金中直接扣除。</w:t>
      </w:r>
    </w:p>
    <w:p>
      <w:pPr>
        <w:pStyle w:val="null3"/>
        <w:ind w:firstLine="424"/>
      </w:pPr>
      <w:r>
        <w:rPr>
          <w:sz w:val="21"/>
        </w:rPr>
        <w:t>9.</w:t>
      </w:r>
      <w:r>
        <w:rPr>
          <w:sz w:val="21"/>
        </w:rPr>
        <w:t>10</w:t>
      </w:r>
      <w:r>
        <w:rPr>
          <w:sz w:val="21"/>
        </w:rPr>
        <w:t>由于委托人或第三方的原因使咨询人工作受到阻碍或延误以致增加了工作量或持续时间，则咨询人应当将此情况与可能产生的影响及时书面通知采购人，但委托人不增加额外的酬金。</w:t>
      </w:r>
      <w:r>
        <w:rPr>
          <w:sz w:val="21"/>
        </w:rPr>
        <w:t xml:space="preserve">  </w:t>
      </w:r>
    </w:p>
    <w:p>
      <w:pPr>
        <w:pStyle w:val="null3"/>
        <w:ind w:firstLine="424"/>
      </w:pPr>
      <w:r>
        <w:rPr>
          <w:sz w:val="21"/>
        </w:rPr>
        <w:t>若因为委托人上级主管部门政策性变化，造成本项目停建或缓建时，委托人仅就已实际发生的工程量负责，采购人不另外承担违约责任。</w:t>
      </w:r>
    </w:p>
    <w:p>
      <w:pPr>
        <w:pStyle w:val="null3"/>
        <w:ind w:firstLine="424"/>
      </w:pPr>
      <w:r>
        <w:rPr>
          <w:sz w:val="21"/>
        </w:rPr>
        <w:t>10．合同附件</w:t>
      </w:r>
    </w:p>
    <w:p>
      <w:pPr>
        <w:pStyle w:val="null3"/>
        <w:ind w:firstLine="424"/>
      </w:pPr>
      <w:r>
        <w:rPr>
          <w:sz w:val="21"/>
        </w:rPr>
        <w:t>附件</w:t>
      </w:r>
      <w:r>
        <w:rPr>
          <w:sz w:val="21"/>
        </w:rPr>
        <w:t>1：中标书或中山市中介超市公开选取中介服务机构确认书（服务采购编号：）</w:t>
      </w:r>
    </w:p>
    <w:p>
      <w:pPr>
        <w:pStyle w:val="null3"/>
        <w:ind w:firstLine="424"/>
      </w:pPr>
      <w:r>
        <w:rPr>
          <w:sz w:val="21"/>
          <w:color w:val="000000"/>
        </w:rPr>
        <w:t>（提供截图）</w:t>
      </w:r>
    </w:p>
    <w:p>
      <w:pPr>
        <w:pStyle w:val="null3"/>
      </w:pPr>
      <w:r>
        <w:rPr>
          <w:sz w:val="21"/>
          <w:color w:val="000000"/>
        </w:rPr>
        <w:t>附件</w:t>
      </w:r>
      <w:r>
        <w:rPr>
          <w:sz w:val="21"/>
          <w:color w:val="000000"/>
        </w:rPr>
        <w:t>2：服务本项目的人员一览表</w:t>
      </w:r>
    </w:p>
    <w:tbl>
      <w:tblPr>
        <w:tblW w:w="0" w:type="auto"/>
        <w:tblInd w:type="dxa" w:w="345"/>
        <w:tblBorders>
          <w:top w:val="none" w:color="000000" w:sz="4"/>
          <w:left w:val="none" w:color="000000" w:sz="4"/>
          <w:bottom w:val="none" w:color="000000" w:sz="4"/>
          <w:right w:val="none" w:color="000000" w:sz="4"/>
          <w:insideH w:val="none"/>
          <w:insideV w:val="none"/>
        </w:tblBorders>
      </w:tblPr>
      <w:tblGrid>
        <w:gridCol w:w="525"/>
        <w:gridCol w:w="825"/>
        <w:gridCol w:w="870"/>
        <w:gridCol w:w="1665"/>
        <w:gridCol w:w="1245"/>
        <w:gridCol w:w="1665"/>
        <w:gridCol w:w="1395"/>
      </w:tblGrid>
      <w:tr>
        <w:tc>
          <w:tcPr>
            <w:tcW w:type="dxa" w:w="52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序号</w:t>
            </w:r>
          </w:p>
        </w:tc>
        <w:tc>
          <w:tcPr>
            <w:tcW w:type="dxa" w:w="8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姓名</w:t>
            </w:r>
          </w:p>
        </w:tc>
        <w:tc>
          <w:tcPr>
            <w:tcW w:type="dxa" w:w="87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性别</w:t>
            </w:r>
          </w:p>
        </w:tc>
        <w:tc>
          <w:tcPr>
            <w:tcW w:type="dxa" w:w="166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执业资格</w:t>
            </w:r>
          </w:p>
        </w:tc>
        <w:tc>
          <w:tcPr>
            <w:tcW w:type="dxa" w:w="124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职称</w:t>
            </w:r>
          </w:p>
        </w:tc>
        <w:tc>
          <w:tcPr>
            <w:tcW w:type="dxa" w:w="166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color w:val="000000"/>
              </w:rPr>
              <w:t>职</w:t>
            </w:r>
            <w:r>
              <w:rPr>
                <w:sz w:val="21"/>
                <w:color w:val="000000"/>
              </w:rPr>
              <w:t xml:space="preserve">  </w:t>
            </w:r>
            <w:r>
              <w:rPr>
                <w:sz w:val="21"/>
                <w:color w:val="000000"/>
              </w:rPr>
              <w:t>责</w:t>
            </w:r>
          </w:p>
        </w:tc>
        <w:tc>
          <w:tcPr>
            <w:tcW w:type="dxa" w:w="139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联系电话</w:t>
            </w:r>
          </w:p>
        </w:tc>
      </w:tr>
      <w:tr>
        <w:tc>
          <w:tcPr>
            <w:tcW w:type="dxa" w:w="5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8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8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6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6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3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5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8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8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6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6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3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5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8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8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6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6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3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5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8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8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6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6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3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5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8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8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6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6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3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5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8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8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6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6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3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5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8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8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6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6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3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5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8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8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6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6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3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5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8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8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6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6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3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bl>
    <w:p>
      <w:pPr>
        <w:pStyle w:val="null3"/>
      </w:pPr>
      <w:r>
        <w:rPr>
          <w:sz w:val="21"/>
          <w:color w:val="000000"/>
        </w:rPr>
        <w:t>附件</w:t>
      </w:r>
      <w:r>
        <w:rPr>
          <w:sz w:val="21"/>
          <w:color w:val="000000"/>
        </w:rPr>
        <w:t>3：营业执照、法人代表证明（含身份证复印件、联系电话）、公司（含分公司）办公场所等相关资料</w:t>
      </w:r>
    </w:p>
    <w:p>
      <w:pPr>
        <w:pStyle w:val="null3"/>
        <w:spacing w:before="0" w:after="0"/>
        <w:ind w:left="0" w:right="0"/>
        <w:jc w:val="center"/>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442000006-2024-00403</w:t>
      </w:r>
    </w:p>
    <w:p>
      <w:pPr>
        <w:pStyle w:val="null3"/>
        <w:jc w:val="center"/>
        <w:outlineLvl w:val="3"/>
      </w:pPr>
      <w:r>
        <w:rPr>
          <w:sz w:val="24"/>
          <w:b/>
        </w:rPr>
        <w:t>采购项目编号：</w:t>
      </w:r>
      <w:r>
        <w:rPr>
          <w:sz w:val="24"/>
          <w:b/>
        </w:rPr>
        <w:t>ZSJD23ZC0106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广东省建东工程监理有限公司中山分公司</w:t>
      </w:r>
    </w:p>
    <w:p>
      <w:pPr>
        <w:pStyle w:val="null3"/>
        <w:ind w:firstLine="480"/>
      </w:pPr>
      <w:r>
        <w:rPr/>
        <w:t xml:space="preserve"> 你方组织的</w:t>
      </w:r>
      <w:r>
        <w:rPr>
          <w:u w:val="single"/>
        </w:rPr>
        <w:t>“</w:t>
      </w:r>
      <w:r>
        <w:rPr>
          <w:u w:val="single"/>
        </w:rPr>
        <w:t>翠亨新区西湾路（北辰路至和敏路段）及明净街道路工程施工过程造价咨询及结算服务项目</w:t>
      </w:r>
      <w:r>
        <w:rPr>
          <w:u w:val="single"/>
        </w:rPr>
        <w:t>”</w:t>
      </w:r>
      <w:r>
        <w:rPr/>
        <w:t>项目的招标[采购项目编号为：</w:t>
      </w:r>
      <w:r>
        <w:rPr>
          <w:u w:val="single"/>
        </w:rPr>
        <w:t>ZSJD23ZC0106</w:t>
      </w:r>
      <w:r>
        <w:rPr/>
        <w:t>]，我方愿参与投标。</w:t>
      </w:r>
    </w:p>
    <w:p>
      <w:pPr>
        <w:pStyle w:val="null3"/>
        <w:ind w:firstLine="480"/>
      </w:pPr>
      <w:r>
        <w:rPr/>
        <w:t>我方确认收到贵方提供的</w:t>
      </w:r>
      <w:r>
        <w:rPr>
          <w:u w:val="single"/>
        </w:rPr>
        <w:t>“</w:t>
      </w:r>
      <w:r>
        <w:rPr>
          <w:u w:val="single"/>
        </w:rPr>
        <w:t>翠亨新区西湾路（北辰路至和敏路段）及明净街道路工程施工过程造价咨询及结算服务项目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广东省建东工程监理有限公司中山分公司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翠亨新区西湾路（北辰路至和敏路段）及明净街道路工程施工过程造价咨询及结算服务项目</w:t>
      </w:r>
      <w:r>
        <w:rPr/>
        <w:t>”项目采购[采购项目编号为</w:t>
      </w:r>
      <w:r>
        <w:rPr/>
        <w:t>ZSJD23ZC0106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中山翠亨新区工程项目建设事务中心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广东省建东工程监理有限公司中山分公司</w:t>
      </w:r>
    </w:p>
    <w:p>
      <w:pPr>
        <w:pStyle w:val="null3"/>
        <w:ind w:firstLine="480"/>
      </w:pPr>
      <w:r>
        <w:rPr/>
        <w:t xml:space="preserve"> 如果我方在贵采购代理机构组织的</w:t>
      </w:r>
      <w:r>
        <w:rPr/>
        <w:t>翠亨新区西湾路（北辰路至和敏路段）及明净街道路工程施工过程造价咨询及结算服务项目</w:t>
      </w:r>
      <w:r>
        <w:rPr/>
        <w:t>招标中获中标（采购项目编号：</w:t>
      </w:r>
      <w:r>
        <w:rPr/>
        <w:t>ZSJD23ZC0106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广东省建东工程监理有限公司中山分公司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广东省建东工程监理有限公司中山分公司</w:t>
      </w:r>
    </w:p>
    <w:p>
      <w:pPr>
        <w:pStyle w:val="null3"/>
        <w:ind w:firstLine="480"/>
      </w:pPr>
      <w:r>
        <w:rPr/>
        <w:t>我单位已登记并准备参与“</w:t>
      </w:r>
      <w:r>
        <w:rPr/>
        <w:t>翠亨新区西湾路（北辰路至和敏路段）及明净街道路工程施工过程造价咨询及结算服务项目</w:t>
      </w:r>
      <w:r>
        <w:rPr/>
        <w:t>”项目（采购项目编号：</w:t>
      </w:r>
      <w:r>
        <w:rPr/>
        <w:t>ZSJD23ZC0106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